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EA33D" w14:textId="77777777" w:rsidR="00F1628D" w:rsidRPr="00A51835" w:rsidRDefault="00F1628D" w:rsidP="00735DBE">
      <w:pPr>
        <w:spacing w:after="0" w:line="240" w:lineRule="auto"/>
        <w:rPr>
          <w:rFonts w:ascii="Times New Roman" w:hAnsi="Times New Roman" w:cs="Times New Roman"/>
          <w:sz w:val="24"/>
          <w:szCs w:val="24"/>
          <w:lang w:val="en-GB"/>
        </w:rPr>
      </w:pPr>
      <w:r w:rsidRPr="00A51835">
        <w:rPr>
          <w:rFonts w:ascii="Times New Roman" w:hAnsi="Times New Roman" w:cs="Times New Roman"/>
          <w:b/>
          <w:bCs/>
          <w:sz w:val="24"/>
          <w:szCs w:val="24"/>
          <w:lang w:val="en-GB"/>
        </w:rPr>
        <w:t xml:space="preserve">Commission on the Status of Women </w:t>
      </w:r>
    </w:p>
    <w:p w14:paraId="6DD9196C" w14:textId="77777777" w:rsidR="00F1628D" w:rsidRPr="00A51835" w:rsidRDefault="00F1628D" w:rsidP="00735DBE">
      <w:pPr>
        <w:spacing w:after="0" w:line="240" w:lineRule="auto"/>
        <w:rPr>
          <w:rFonts w:ascii="Times New Roman" w:hAnsi="Times New Roman" w:cs="Times New Roman"/>
          <w:sz w:val="24"/>
          <w:szCs w:val="24"/>
          <w:lang w:val="en-GB"/>
        </w:rPr>
      </w:pPr>
      <w:r w:rsidRPr="00A51835">
        <w:rPr>
          <w:rFonts w:ascii="Times New Roman" w:hAnsi="Times New Roman" w:cs="Times New Roman"/>
          <w:b/>
          <w:bCs/>
          <w:sz w:val="24"/>
          <w:szCs w:val="24"/>
          <w:lang w:val="en-GB"/>
        </w:rPr>
        <w:t>Sixty-first session</w:t>
      </w:r>
    </w:p>
    <w:p w14:paraId="3CB14244" w14:textId="77777777" w:rsidR="00DB30C9" w:rsidRPr="00A51835" w:rsidRDefault="00F1628D" w:rsidP="00735DBE">
      <w:pPr>
        <w:spacing w:after="0" w:line="240" w:lineRule="auto"/>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13 – 24 March 2017     </w:t>
      </w:r>
    </w:p>
    <w:p w14:paraId="7747F242" w14:textId="77777777" w:rsidR="00A51835" w:rsidRDefault="00F1628D" w:rsidP="00735DBE">
      <w:pPr>
        <w:spacing w:after="0" w:line="240" w:lineRule="auto"/>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                                                    </w:t>
      </w:r>
    </w:p>
    <w:p w14:paraId="1E25B9BA" w14:textId="77777777" w:rsidR="00F1628D" w:rsidRPr="00A51835" w:rsidRDefault="00F1628D" w:rsidP="00735DBE">
      <w:pPr>
        <w:spacing w:after="0" w:line="240" w:lineRule="auto"/>
        <w:rPr>
          <w:rFonts w:ascii="Times New Roman" w:hAnsi="Times New Roman" w:cs="Times New Roman"/>
          <w:sz w:val="24"/>
          <w:szCs w:val="24"/>
          <w:lang w:val="en-GB"/>
        </w:rPr>
      </w:pPr>
      <w:r w:rsidRPr="00A51835">
        <w:rPr>
          <w:rFonts w:ascii="Times New Roman" w:hAnsi="Times New Roman" w:cs="Times New Roman"/>
          <w:b/>
          <w:bCs/>
          <w:sz w:val="24"/>
          <w:szCs w:val="24"/>
          <w:lang w:val="en-GB"/>
        </w:rPr>
        <w:t xml:space="preserve">                                                 </w:t>
      </w:r>
    </w:p>
    <w:p w14:paraId="2852CFD7" w14:textId="77777777" w:rsidR="00F1628D" w:rsidRPr="00A51835" w:rsidRDefault="00F1628D" w:rsidP="00735DBE">
      <w:pPr>
        <w:spacing w:after="0" w:line="240" w:lineRule="auto"/>
        <w:jc w:val="center"/>
        <w:rPr>
          <w:rFonts w:ascii="Times New Roman" w:hAnsi="Times New Roman" w:cs="Times New Roman"/>
          <w:sz w:val="24"/>
          <w:szCs w:val="24"/>
          <w:lang w:val="en-GB"/>
        </w:rPr>
      </w:pPr>
      <w:r w:rsidRPr="00A51835">
        <w:rPr>
          <w:rFonts w:ascii="Times New Roman" w:hAnsi="Times New Roman" w:cs="Times New Roman"/>
          <w:b/>
          <w:bCs/>
          <w:sz w:val="24"/>
          <w:szCs w:val="24"/>
          <w:lang w:val="en-GB"/>
        </w:rPr>
        <w:t xml:space="preserve">Women’s economic empowerment in the changing world of work </w:t>
      </w:r>
    </w:p>
    <w:p w14:paraId="0BFC3896" w14:textId="77777777" w:rsidR="00F1628D" w:rsidRPr="00A51835" w:rsidRDefault="00F1628D" w:rsidP="00735DBE">
      <w:pPr>
        <w:spacing w:after="0" w:line="240" w:lineRule="auto"/>
        <w:jc w:val="center"/>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Draft agreed conclusions</w:t>
      </w:r>
    </w:p>
    <w:p w14:paraId="66137EEC" w14:textId="77777777" w:rsidR="00DB30C9" w:rsidRDefault="00DB30C9" w:rsidP="00735DBE">
      <w:pPr>
        <w:spacing w:after="0" w:line="240" w:lineRule="auto"/>
        <w:jc w:val="center"/>
        <w:rPr>
          <w:rFonts w:ascii="Times New Roman" w:hAnsi="Times New Roman" w:cs="Times New Roman"/>
          <w:sz w:val="24"/>
          <w:szCs w:val="24"/>
          <w:lang w:val="en-GB"/>
        </w:rPr>
      </w:pPr>
    </w:p>
    <w:p w14:paraId="14F918ED" w14:textId="77777777" w:rsidR="00A51835" w:rsidRPr="00A51835" w:rsidRDefault="00A51835" w:rsidP="00735DBE">
      <w:pPr>
        <w:spacing w:after="0" w:line="240" w:lineRule="auto"/>
        <w:jc w:val="center"/>
        <w:rPr>
          <w:rFonts w:ascii="Times New Roman" w:hAnsi="Times New Roman" w:cs="Times New Roman"/>
          <w:sz w:val="24"/>
          <w:szCs w:val="24"/>
          <w:lang w:val="en-GB"/>
        </w:rPr>
      </w:pPr>
    </w:p>
    <w:p w14:paraId="333DF2DF"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on the Status of Women reaffirms the Beijing Declaration and Platform for Action, the outcome documents of the twenty-third special session of the General Assembly and the declarations adopted by the Commission on the occasion of the tenth, fifteenth and twentieth anniversaries of the Fourth World Conference on Women. (</w:t>
      </w:r>
      <w:r w:rsidRPr="00A51835">
        <w:rPr>
          <w:rFonts w:ascii="Times New Roman" w:hAnsi="Times New Roman" w:cs="Times New Roman"/>
          <w:b/>
          <w:bCs/>
          <w:sz w:val="24"/>
          <w:szCs w:val="24"/>
          <w:lang w:val="en-GB"/>
        </w:rPr>
        <w:t>CSW 60 AC, para 1</w:t>
      </w:r>
      <w:r w:rsidRPr="00A51835">
        <w:rPr>
          <w:rFonts w:ascii="Times New Roman" w:hAnsi="Times New Roman" w:cs="Times New Roman"/>
          <w:sz w:val="24"/>
          <w:szCs w:val="24"/>
          <w:lang w:val="en-GB"/>
        </w:rPr>
        <w:t>)</w:t>
      </w:r>
    </w:p>
    <w:p w14:paraId="6A9B2662" w14:textId="77777777" w:rsidR="00F1628D" w:rsidRPr="00A51835" w:rsidRDefault="00F1628D" w:rsidP="00735DBE">
      <w:pPr>
        <w:pStyle w:val="ListParagraph"/>
        <w:spacing w:after="0" w:line="240" w:lineRule="auto"/>
        <w:ind w:left="360"/>
        <w:jc w:val="both"/>
        <w:rPr>
          <w:rFonts w:ascii="Times New Roman" w:hAnsi="Times New Roman" w:cs="Times New Roman"/>
          <w:sz w:val="24"/>
          <w:szCs w:val="24"/>
          <w:lang w:val="en-GB"/>
        </w:rPr>
      </w:pPr>
    </w:p>
    <w:p w14:paraId="5D1C617B"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reaffirms that the Convention on the Elimination of All Forms of Discrimination against Women and the Optional Protocol thereto as well as other relevant conventions and treaties provide an international legal framework and a comprehensive set of measures for realizing gender equality and the empowerment of women and girls and the full and equal enjoyment of all human rights and fundamental freedoms by all women and girls throughout their life cycle. </w:t>
      </w:r>
      <w:r w:rsidRPr="00A51835">
        <w:rPr>
          <w:rFonts w:ascii="Times New Roman" w:hAnsi="Times New Roman" w:cs="Times New Roman"/>
          <w:b/>
          <w:bCs/>
          <w:sz w:val="24"/>
          <w:szCs w:val="24"/>
          <w:lang w:val="en-GB"/>
        </w:rPr>
        <w:t xml:space="preserve">(Based on CSW60 AC, para 2) </w:t>
      </w:r>
      <w:r w:rsidRPr="00A51835">
        <w:rPr>
          <w:rFonts w:ascii="Times New Roman" w:hAnsi="Times New Roman" w:cs="Times New Roman"/>
          <w:sz w:val="24"/>
          <w:szCs w:val="24"/>
          <w:lang w:val="en-GB"/>
        </w:rPr>
        <w:t>The Commission confirms the importance of relevant International Labour Organization (ILO) conventions for the realization of women’s right to work and rights at work.</w:t>
      </w:r>
      <w:r w:rsidRPr="00A51835">
        <w:rPr>
          <w:rFonts w:ascii="Times New Roman" w:hAnsi="Times New Roman" w:cs="Times New Roman"/>
          <w:b/>
          <w:bCs/>
          <w:sz w:val="24"/>
          <w:szCs w:val="24"/>
          <w:lang w:val="en-GB"/>
        </w:rPr>
        <w:t xml:space="preserve"> (Based on E/CN.6/2017/3, para 1)  </w:t>
      </w:r>
    </w:p>
    <w:p w14:paraId="24D48A65" w14:textId="77777777" w:rsidR="00F1628D" w:rsidRPr="00A51835" w:rsidRDefault="00F1628D" w:rsidP="00735DBE">
      <w:pPr>
        <w:pStyle w:val="ListParagraph"/>
        <w:rPr>
          <w:rFonts w:ascii="Times New Roman" w:hAnsi="Times New Roman" w:cs="Times New Roman"/>
          <w:sz w:val="24"/>
          <w:szCs w:val="24"/>
          <w:lang w:val="en-GB"/>
        </w:rPr>
      </w:pPr>
    </w:p>
    <w:p w14:paraId="08CE0EF3"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reaffirms the commitments to gender equality and the empowerment of all women and girls made at relevant United Nations summits and conferences. </w:t>
      </w:r>
      <w:r w:rsidRPr="00A51835">
        <w:rPr>
          <w:rFonts w:ascii="Times New Roman" w:hAnsi="Times New Roman" w:cs="Times New Roman"/>
          <w:b/>
          <w:bCs/>
          <w:sz w:val="24"/>
          <w:szCs w:val="24"/>
          <w:lang w:val="en-GB"/>
        </w:rPr>
        <w:t> (Based on CSW60 AC, para 4)</w:t>
      </w:r>
      <w:r w:rsidRPr="00A51835">
        <w:rPr>
          <w:rFonts w:ascii="Times New Roman" w:hAnsi="Times New Roman" w:cs="Times New Roman"/>
          <w:sz w:val="24"/>
          <w:szCs w:val="24"/>
          <w:lang w:val="en-GB"/>
        </w:rPr>
        <w:t xml:space="preserve"> The Commission welcomes the contribution of the Secretary-General’s High-level Panel on Women’s Economic Empowerment. </w:t>
      </w:r>
      <w:r w:rsidRPr="00A51835">
        <w:rPr>
          <w:rFonts w:ascii="Times New Roman" w:hAnsi="Times New Roman" w:cs="Times New Roman"/>
          <w:b/>
          <w:bCs/>
          <w:sz w:val="24"/>
          <w:szCs w:val="24"/>
          <w:lang w:val="en-GB"/>
        </w:rPr>
        <w:t>(Based on E/CN.6/2017/3, para 4)</w:t>
      </w:r>
    </w:p>
    <w:p w14:paraId="642033FA" w14:textId="77777777" w:rsidR="00F1628D" w:rsidRPr="00A51835" w:rsidRDefault="00F1628D" w:rsidP="00735DBE">
      <w:pPr>
        <w:pStyle w:val="ListParagraph"/>
        <w:rPr>
          <w:rFonts w:ascii="Times New Roman" w:hAnsi="Times New Roman" w:cs="Times New Roman"/>
          <w:sz w:val="24"/>
          <w:szCs w:val="24"/>
          <w:lang w:val="en-GB"/>
        </w:rPr>
      </w:pPr>
    </w:p>
    <w:p w14:paraId="4276E466" w14:textId="77777777" w:rsidR="00F1628D" w:rsidRPr="00A51835" w:rsidRDefault="00F1628D" w:rsidP="00735DBE">
      <w:pPr>
        <w:pStyle w:val="ListParagraph"/>
        <w:numPr>
          <w:ilvl w:val="0"/>
          <w:numId w:val="3"/>
        </w:numPr>
        <w:spacing w:after="0" w:line="240" w:lineRule="auto"/>
        <w:ind w:left="357" w:hanging="357"/>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emphasizes that women’s economic empowerment </w:t>
      </w:r>
      <w:r w:rsidR="003268E5" w:rsidRPr="00A51835">
        <w:rPr>
          <w:rFonts w:ascii="Times New Roman" w:hAnsi="Times New Roman" w:cs="Times New Roman"/>
          <w:sz w:val="24"/>
          <w:szCs w:val="24"/>
          <w:highlight w:val="yellow"/>
          <w:lang w:val="en-GB"/>
        </w:rPr>
        <w:t>and independence</w:t>
      </w:r>
      <w:r w:rsidR="003268E5"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is essential for the full, effective and accelerated implementation of the Beijing Declaration and Platform for Action and the gender-responsive implementation of the 2030 Agenda for Sustainable Development. </w:t>
      </w:r>
      <w:r w:rsidRPr="00A51835">
        <w:rPr>
          <w:rFonts w:ascii="Times New Roman" w:hAnsi="Times New Roman" w:cs="Times New Roman"/>
          <w:b/>
          <w:bCs/>
          <w:sz w:val="24"/>
          <w:szCs w:val="24"/>
          <w:lang w:val="en-GB"/>
        </w:rPr>
        <w:t>(Based on E/CN.6/2017/3, para 2</w:t>
      </w:r>
      <w:r w:rsidR="00F02BA5" w:rsidRPr="00A51835">
        <w:rPr>
          <w:rFonts w:ascii="Times New Roman" w:hAnsi="Times New Roman" w:cs="Times New Roman"/>
          <w:b/>
          <w:bCs/>
          <w:sz w:val="24"/>
          <w:szCs w:val="24"/>
          <w:lang w:val="en-GB"/>
        </w:rPr>
        <w:t>, 46</w:t>
      </w:r>
      <w:r w:rsidRPr="00A51835">
        <w:rPr>
          <w:rFonts w:ascii="Times New Roman" w:hAnsi="Times New Roman" w:cs="Times New Roman"/>
          <w:b/>
          <w:bCs/>
          <w:sz w:val="24"/>
          <w:szCs w:val="24"/>
          <w:lang w:val="en-GB"/>
        </w:rPr>
        <w:t>)</w:t>
      </w:r>
    </w:p>
    <w:p w14:paraId="6624EA14" w14:textId="77777777" w:rsidR="003268E5" w:rsidRPr="00A51835" w:rsidRDefault="003268E5" w:rsidP="003268E5">
      <w:pPr>
        <w:pStyle w:val="ListParagraph"/>
        <w:rPr>
          <w:rFonts w:ascii="Times New Roman" w:hAnsi="Times New Roman" w:cs="Times New Roman"/>
          <w:sz w:val="24"/>
          <w:szCs w:val="24"/>
          <w:lang w:val="en-GB"/>
        </w:rPr>
      </w:pPr>
    </w:p>
    <w:p w14:paraId="3134F6FB" w14:textId="77777777" w:rsidR="003268E5" w:rsidRPr="00A51835" w:rsidRDefault="003268E5" w:rsidP="003268E5">
      <w:p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highlight w:val="yellow"/>
          <w:lang w:val="en-GB"/>
        </w:rPr>
        <w:t>The Commission emphasizes that the international community should aim to “</w:t>
      </w:r>
      <w:r w:rsidRPr="00A51835">
        <w:rPr>
          <w:rStyle w:val="contenttext"/>
          <w:rFonts w:ascii="Times New Roman" w:hAnsi="Times New Roman" w:cs="Times New Roman"/>
          <w:sz w:val="24"/>
          <w:szCs w:val="24"/>
          <w:highlight w:val="yellow"/>
          <w:lang w:val="en-GB"/>
        </w:rPr>
        <w:t xml:space="preserve">Promote women's economic rights and independence, including access to employment, appropriate working conditions and control over economic resources”, according to the </w:t>
      </w:r>
      <w:hyperlink r:id="rId7" w:anchor="object4" w:history="1">
        <w:r w:rsidRPr="00A51835">
          <w:rPr>
            <w:rStyle w:val="Hyperlink"/>
            <w:rFonts w:ascii="Times New Roman" w:hAnsi="Times New Roman" w:cs="Times New Roman"/>
            <w:sz w:val="24"/>
            <w:szCs w:val="24"/>
            <w:highlight w:val="yellow"/>
            <w:lang w:val="en-GB"/>
          </w:rPr>
          <w:t>Beijing Platform for Action</w:t>
        </w:r>
      </w:hyperlink>
      <w:r w:rsidRPr="00A51835">
        <w:rPr>
          <w:rStyle w:val="contenttext"/>
          <w:rFonts w:ascii="Times New Roman" w:hAnsi="Times New Roman" w:cs="Times New Roman"/>
          <w:sz w:val="24"/>
          <w:szCs w:val="24"/>
          <w:highlight w:val="yellow"/>
          <w:lang w:val="en-GB"/>
        </w:rPr>
        <w:t>.</w:t>
      </w:r>
    </w:p>
    <w:p w14:paraId="57F3BC5F" w14:textId="77777777" w:rsidR="00F1628D" w:rsidRPr="00A51835" w:rsidRDefault="00F1628D" w:rsidP="00735DBE">
      <w:pPr>
        <w:pStyle w:val="ListParagraph"/>
        <w:rPr>
          <w:rFonts w:ascii="Times New Roman" w:hAnsi="Times New Roman" w:cs="Times New Roman"/>
          <w:sz w:val="24"/>
          <w:szCs w:val="24"/>
          <w:lang w:val="en-GB"/>
        </w:rPr>
      </w:pPr>
    </w:p>
    <w:p w14:paraId="3C8E6366" w14:textId="77777777" w:rsidR="00F1628D" w:rsidRPr="00A51835" w:rsidRDefault="00F1628D" w:rsidP="00735DBE">
      <w:pPr>
        <w:pStyle w:val="ListParagraph"/>
        <w:numPr>
          <w:ilvl w:val="0"/>
          <w:numId w:val="3"/>
        </w:numPr>
        <w:spacing w:after="0" w:line="240" w:lineRule="auto"/>
        <w:ind w:left="357" w:hanging="357"/>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emphasizes that women’s economic empowerment including women's right to decent work and full and productive employment is a critical means of implementation of SDG 5 on achieving gender equality and empowering all women and girls</w:t>
      </w:r>
      <w:r w:rsidR="00735DBE" w:rsidRPr="00A51835">
        <w:rPr>
          <w:rFonts w:ascii="Times New Roman" w:hAnsi="Times New Roman" w:cs="Times New Roman"/>
          <w:sz w:val="24"/>
          <w:szCs w:val="24"/>
          <w:lang w:val="en-GB"/>
        </w:rPr>
        <w:t xml:space="preserve">, </w:t>
      </w:r>
      <w:r w:rsidR="00735DBE" w:rsidRPr="00A51835">
        <w:rPr>
          <w:rFonts w:ascii="Times New Roman" w:hAnsi="Times New Roman" w:cs="Times New Roman"/>
          <w:sz w:val="24"/>
          <w:szCs w:val="24"/>
          <w:highlight w:val="yellow"/>
          <w:lang w:val="en-GB"/>
        </w:rPr>
        <w:t xml:space="preserve">and all other SDGs as women and girls are half of the world’s population and as SDGs </w:t>
      </w:r>
      <w:r w:rsidR="007243C1" w:rsidRPr="00A51835">
        <w:rPr>
          <w:rFonts w:ascii="Times New Roman" w:hAnsi="Times New Roman" w:cs="Times New Roman"/>
          <w:sz w:val="24"/>
          <w:szCs w:val="24"/>
          <w:highlight w:val="yellow"/>
          <w:lang w:val="en-GB"/>
        </w:rPr>
        <w:t xml:space="preserve">and human rights </w:t>
      </w:r>
      <w:r w:rsidR="00735DBE" w:rsidRPr="00A51835">
        <w:rPr>
          <w:rFonts w:ascii="Times New Roman" w:hAnsi="Times New Roman" w:cs="Times New Roman"/>
          <w:sz w:val="24"/>
          <w:szCs w:val="24"/>
          <w:highlight w:val="yellow"/>
          <w:lang w:val="en-GB"/>
        </w:rPr>
        <w:t>are universal and indivisible</w:t>
      </w:r>
      <w:r w:rsidRPr="00A51835">
        <w:rPr>
          <w:rFonts w:ascii="Times New Roman" w:hAnsi="Times New Roman" w:cs="Times New Roman"/>
          <w:sz w:val="24"/>
          <w:szCs w:val="24"/>
          <w:highlight w:val="yellow"/>
          <w:lang w:val="en-GB"/>
        </w:rPr>
        <w:t>.</w:t>
      </w:r>
      <w:r w:rsidRPr="00A51835">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w:t>
      </w:r>
      <w:r w:rsidR="00F02BA5" w:rsidRPr="00A51835">
        <w:rPr>
          <w:rFonts w:ascii="Times New Roman" w:hAnsi="Times New Roman" w:cs="Times New Roman"/>
          <w:b/>
          <w:bCs/>
          <w:sz w:val="24"/>
          <w:szCs w:val="24"/>
          <w:lang w:val="en-GB"/>
        </w:rPr>
        <w:t xml:space="preserve">Based on </w:t>
      </w:r>
      <w:r w:rsidRPr="00A51835">
        <w:rPr>
          <w:rFonts w:ascii="Times New Roman" w:hAnsi="Times New Roman" w:cs="Times New Roman"/>
          <w:b/>
          <w:bCs/>
          <w:sz w:val="24"/>
          <w:szCs w:val="24"/>
          <w:lang w:val="en-GB"/>
        </w:rPr>
        <w:t>E/CN.6/2017/3, para 2)</w:t>
      </w:r>
      <w:r w:rsidRPr="00A51835">
        <w:rPr>
          <w:rFonts w:ascii="Times New Roman" w:hAnsi="Times New Roman" w:cs="Times New Roman"/>
          <w:sz w:val="24"/>
          <w:szCs w:val="24"/>
          <w:lang w:val="en-GB"/>
        </w:rPr>
        <w:t xml:space="preserve"> </w:t>
      </w:r>
      <w:r w:rsidR="00735DBE" w:rsidRPr="00A51835">
        <w:rPr>
          <w:rFonts w:ascii="Times New Roman" w:hAnsi="Times New Roman" w:cs="Times New Roman"/>
          <w:sz w:val="24"/>
          <w:szCs w:val="24"/>
          <w:highlight w:val="yellow"/>
          <w:lang w:val="en-GB"/>
        </w:rPr>
        <w:t>(</w:t>
      </w:r>
      <w:hyperlink r:id="rId8" w:tgtFrame="_blank" w:history="1">
        <w:r w:rsidR="00735DBE" w:rsidRPr="00A51835">
          <w:rPr>
            <w:rStyle w:val="Hyperlink"/>
            <w:rFonts w:ascii="Times New Roman" w:hAnsi="Times New Roman" w:cs="Times New Roman"/>
            <w:highlight w:val="yellow"/>
            <w:lang w:val="en-GB"/>
          </w:rPr>
          <w:t xml:space="preserve">Transforming our world: the 2030 Agenda for Sustainable Development </w:t>
        </w:r>
      </w:hyperlink>
      <w:r w:rsidR="00735DBE" w:rsidRPr="00A51835">
        <w:rPr>
          <w:rFonts w:ascii="Times New Roman" w:hAnsi="Times New Roman" w:cs="Times New Roman"/>
          <w:sz w:val="24"/>
          <w:szCs w:val="24"/>
          <w:highlight w:val="yellow"/>
          <w:lang w:val="en-GB"/>
        </w:rPr>
        <w:t>)</w:t>
      </w:r>
    </w:p>
    <w:p w14:paraId="3D88268F" w14:textId="77777777" w:rsidR="00EE0065" w:rsidRPr="00A51835" w:rsidRDefault="00EE0065" w:rsidP="00EE0065">
      <w:pPr>
        <w:pStyle w:val="ListParagraph"/>
        <w:rPr>
          <w:rFonts w:ascii="Times New Roman" w:hAnsi="Times New Roman" w:cs="Times New Roman"/>
          <w:sz w:val="24"/>
          <w:szCs w:val="24"/>
          <w:lang w:val="en-GB"/>
        </w:rPr>
      </w:pPr>
    </w:p>
    <w:p w14:paraId="2B3C0202" w14:textId="77777777" w:rsidR="00F1628D" w:rsidRPr="00A51835" w:rsidRDefault="00F1628D" w:rsidP="00735DBE">
      <w:pPr>
        <w:pStyle w:val="ListParagraph"/>
        <w:rPr>
          <w:rFonts w:ascii="Times New Roman" w:hAnsi="Times New Roman" w:cs="Times New Roman"/>
          <w:sz w:val="24"/>
          <w:szCs w:val="24"/>
          <w:lang w:val="en-GB"/>
        </w:rPr>
      </w:pPr>
    </w:p>
    <w:p w14:paraId="3825DA33" w14:textId="77777777" w:rsidR="00F1628D" w:rsidRPr="00A51835" w:rsidRDefault="00F1628D" w:rsidP="00F6017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lastRenderedPageBreak/>
        <w:t xml:space="preserve">The Commission affirms that the achievement of  SDG 5 targets, namely: end all forms of discrimination against all women and girls everywhere; eliminate all forms of violence against all women and girls in the public and private spheres, including trafficking and sexual and other types of exploitation; eliminate all harmful practices, such as child, early and forced marriage and female genital mutilation; recognize and value unpaid care and domestic work through the provision of public services, infrastructure and social protection policies and the promotion of shared responsibility within the household and the family as nationally appropriate; ensure women’s full and effective participation and equal opportunities for leadership at all levels of decision-making in political, economic and public life;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w:t>
      </w:r>
      <w:r w:rsidR="00735DBE" w:rsidRPr="00A51835">
        <w:rPr>
          <w:rFonts w:ascii="Times New Roman" w:eastAsia="Times New Roman" w:hAnsi="Times New Roman" w:cs="Times New Roman"/>
          <w:sz w:val="24"/>
          <w:szCs w:val="24"/>
          <w:highlight w:val="yellow"/>
          <w:lang w:val="en-GB" w:eastAsia="fr-BE"/>
        </w:rPr>
        <w:t>u</w:t>
      </w:r>
      <w:r w:rsidR="00735DBE" w:rsidRPr="00A51835">
        <w:rPr>
          <w:rFonts w:ascii="Times New Roman" w:eastAsia="Times New Roman" w:hAnsi="Times New Roman" w:cs="Times New Roman"/>
          <w:bCs/>
          <w:sz w:val="24"/>
          <w:szCs w:val="24"/>
          <w:highlight w:val="yellow"/>
          <w:lang w:val="en-GB" w:eastAsia="fr-BE"/>
        </w:rPr>
        <w:t>ndertake reforms to give women equal rights to economic resources, as well as access to ownership and control over land and other forms of property, financial services, inheritance and natural resources, in accordance with national laws; enhance the use of enabling technology, in particular information and communications technology, to promote the empowerment of women; adopt and strengthen sound policies and enforceable legislation for the promotion of gender equality and the empowerment of all women and girls at all levels;</w:t>
      </w:r>
      <w:r w:rsidR="00735DBE" w:rsidRPr="00A51835">
        <w:rPr>
          <w:rFonts w:ascii="Times New Roman" w:eastAsia="Times New Roman" w:hAnsi="Times New Roman" w:cs="Times New Roman"/>
          <w:b/>
          <w:bCs/>
          <w:sz w:val="24"/>
          <w:szCs w:val="24"/>
          <w:lang w:val="en-GB" w:eastAsia="fr-BE"/>
        </w:rPr>
        <w:t xml:space="preserve"> </w:t>
      </w:r>
      <w:r w:rsidRPr="00A51835">
        <w:rPr>
          <w:rFonts w:ascii="Times New Roman" w:hAnsi="Times New Roman" w:cs="Times New Roman"/>
          <w:sz w:val="24"/>
          <w:szCs w:val="24"/>
          <w:lang w:val="en-GB"/>
        </w:rPr>
        <w:t>are all vital enablers of women's economic empowerment in the changing world of work. </w:t>
      </w:r>
      <w:r w:rsidRPr="00A51835">
        <w:rPr>
          <w:rFonts w:ascii="Times New Roman" w:hAnsi="Times New Roman" w:cs="Times New Roman"/>
          <w:b/>
          <w:bCs/>
          <w:sz w:val="24"/>
          <w:szCs w:val="24"/>
          <w:lang w:val="en-GB"/>
        </w:rPr>
        <w:t>(Based on E/CN.6/2017/3, para 2, and SDG 5)</w:t>
      </w:r>
      <w:r w:rsidR="00735DBE" w:rsidRPr="00A51835">
        <w:rPr>
          <w:rFonts w:ascii="Times New Roman" w:hAnsi="Times New Roman" w:cs="Times New Roman"/>
          <w:b/>
          <w:bCs/>
          <w:sz w:val="24"/>
          <w:szCs w:val="24"/>
          <w:lang w:val="en-GB"/>
        </w:rPr>
        <w:t xml:space="preserve"> </w:t>
      </w:r>
      <w:r w:rsidR="002D5D1C" w:rsidRPr="00A51835">
        <w:rPr>
          <w:rFonts w:ascii="Times New Roman" w:hAnsi="Times New Roman" w:cs="Times New Roman"/>
          <w:b/>
          <w:bCs/>
          <w:sz w:val="24"/>
          <w:szCs w:val="24"/>
          <w:highlight w:val="yellow"/>
          <w:lang w:val="en-GB"/>
        </w:rPr>
        <w:t>(Complete l</w:t>
      </w:r>
      <w:r w:rsidR="00735DBE" w:rsidRPr="00A51835">
        <w:rPr>
          <w:rFonts w:ascii="Times New Roman" w:hAnsi="Times New Roman" w:cs="Times New Roman"/>
          <w:b/>
          <w:bCs/>
          <w:sz w:val="24"/>
          <w:szCs w:val="24"/>
          <w:highlight w:val="yellow"/>
          <w:lang w:val="en-GB"/>
        </w:rPr>
        <w:t>ist of all targets within SDG 5)</w:t>
      </w:r>
    </w:p>
    <w:p w14:paraId="1F309758" w14:textId="77777777" w:rsidR="00F1628D" w:rsidRPr="00A51835" w:rsidRDefault="00F1628D" w:rsidP="00735DBE">
      <w:pPr>
        <w:pStyle w:val="ListParagraph"/>
        <w:spacing w:after="0" w:line="240" w:lineRule="auto"/>
        <w:ind w:left="360"/>
        <w:jc w:val="both"/>
        <w:rPr>
          <w:rFonts w:ascii="Times New Roman" w:hAnsi="Times New Roman" w:cs="Times New Roman"/>
          <w:sz w:val="24"/>
          <w:szCs w:val="24"/>
          <w:lang w:val="en-GB"/>
        </w:rPr>
      </w:pPr>
    </w:p>
    <w:p w14:paraId="262AC304"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highlight w:val="yellow"/>
          <w:lang w:val="en-GB"/>
        </w:rPr>
      </w:pPr>
      <w:r w:rsidRPr="00A51835">
        <w:rPr>
          <w:rFonts w:ascii="Times New Roman" w:hAnsi="Times New Roman" w:cs="Times New Roman"/>
          <w:sz w:val="24"/>
          <w:szCs w:val="24"/>
          <w:lang w:val="en-GB"/>
        </w:rPr>
        <w:t>The Commission recognizes that worldwide, gender inequalities in labour markets and the world of work persist. It also recognizes that the pace and scale of transformation towards realizing women's economic empowerment in a changing world of work has been unacceptably slow and has impeded the realization of women’s full potential and their human rights. (</w:t>
      </w:r>
      <w:r w:rsidRPr="00A51835">
        <w:rPr>
          <w:rFonts w:ascii="Times New Roman" w:hAnsi="Times New Roman" w:cs="Times New Roman"/>
          <w:b/>
          <w:bCs/>
          <w:sz w:val="24"/>
          <w:szCs w:val="24"/>
          <w:lang w:val="en-GB"/>
        </w:rPr>
        <w:t>Based on E/CN.6/2017/3, para 9, 46 and 47)</w:t>
      </w:r>
      <w:r w:rsidRPr="00A51835">
        <w:rPr>
          <w:rFonts w:ascii="Times New Roman" w:hAnsi="Times New Roman" w:cs="Times New Roman"/>
          <w:sz w:val="24"/>
          <w:szCs w:val="24"/>
          <w:lang w:val="en-GB"/>
        </w:rPr>
        <w:t xml:space="preserve"> </w:t>
      </w:r>
      <w:r w:rsidR="009808FF" w:rsidRPr="00A51835">
        <w:rPr>
          <w:rFonts w:ascii="Times New Roman" w:hAnsi="Times New Roman" w:cs="Times New Roman"/>
          <w:sz w:val="24"/>
          <w:szCs w:val="24"/>
          <w:highlight w:val="yellow"/>
          <w:lang w:val="en-GB"/>
        </w:rPr>
        <w:t>It recognizes that violence against women and girls, discrimination and inequalities against women and girls in all spheres of society and along the whole life cycle, play a role in preventing women and girls from enjoying their full human rights and economic empowerment and independence.</w:t>
      </w:r>
      <w:r w:rsidR="002D5D1C" w:rsidRPr="00A51835">
        <w:rPr>
          <w:rFonts w:ascii="Times New Roman" w:hAnsi="Times New Roman" w:cs="Times New Roman"/>
          <w:sz w:val="24"/>
          <w:szCs w:val="24"/>
          <w:highlight w:val="yellow"/>
          <w:lang w:val="en-GB"/>
        </w:rPr>
        <w:t xml:space="preserve"> </w:t>
      </w:r>
      <w:r w:rsidR="002D5D1C" w:rsidRPr="00A51835">
        <w:rPr>
          <w:rFonts w:ascii="Times New Roman" w:hAnsi="Times New Roman" w:cs="Times New Roman"/>
          <w:b/>
          <w:sz w:val="24"/>
          <w:szCs w:val="24"/>
          <w:highlight w:val="yellow"/>
          <w:lang w:val="en-GB"/>
        </w:rPr>
        <w:t>(BPfA)</w:t>
      </w:r>
    </w:p>
    <w:p w14:paraId="51884532" w14:textId="77777777" w:rsidR="00F1628D" w:rsidRPr="00A51835" w:rsidRDefault="00F1628D" w:rsidP="00735DBE">
      <w:pPr>
        <w:pStyle w:val="ListParagraph"/>
        <w:rPr>
          <w:rFonts w:ascii="Times New Roman" w:hAnsi="Times New Roman" w:cs="Times New Roman"/>
          <w:sz w:val="24"/>
          <w:szCs w:val="24"/>
          <w:lang w:val="en-GB"/>
        </w:rPr>
      </w:pPr>
    </w:p>
    <w:p w14:paraId="73D379B6"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expresses its concern especially about the continuance of significant gender gaps in labour force participation and leadership, wages and income, pensions, as well as occupational segregation, social norms and workplace culture, unequal working conditions and women’s burden of unpaid domestic and care work, gaps in social protection, and the growing informality and precarious nature of women’s employment </w:t>
      </w:r>
      <w:r w:rsidRPr="00A51835">
        <w:rPr>
          <w:rFonts w:ascii="Times New Roman" w:hAnsi="Times New Roman" w:cs="Times New Roman"/>
          <w:b/>
          <w:bCs/>
          <w:sz w:val="24"/>
          <w:szCs w:val="24"/>
          <w:lang w:val="en-GB"/>
        </w:rPr>
        <w:t>(</w:t>
      </w:r>
      <w:r w:rsidR="00F02BA5" w:rsidRPr="00A51835">
        <w:rPr>
          <w:rFonts w:ascii="Times New Roman" w:hAnsi="Times New Roman" w:cs="Times New Roman"/>
          <w:b/>
          <w:bCs/>
          <w:sz w:val="24"/>
          <w:szCs w:val="24"/>
          <w:lang w:val="en-GB"/>
        </w:rPr>
        <w:t xml:space="preserve">Based on </w:t>
      </w:r>
      <w:r w:rsidRPr="00A51835">
        <w:rPr>
          <w:rFonts w:ascii="Times New Roman" w:hAnsi="Times New Roman" w:cs="Times New Roman"/>
          <w:b/>
          <w:bCs/>
          <w:sz w:val="24"/>
          <w:szCs w:val="24"/>
          <w:lang w:val="en-GB"/>
        </w:rPr>
        <w:t xml:space="preserve">E/CN.6/2017/3, para </w:t>
      </w:r>
      <w:r w:rsidR="00CB5E64" w:rsidRPr="00A51835">
        <w:rPr>
          <w:rFonts w:ascii="Times New Roman" w:hAnsi="Times New Roman" w:cs="Times New Roman"/>
          <w:b/>
          <w:bCs/>
          <w:sz w:val="24"/>
          <w:szCs w:val="24"/>
          <w:lang w:val="en-GB"/>
        </w:rPr>
        <w:t xml:space="preserve">6, </w:t>
      </w:r>
      <w:r w:rsidRPr="00A51835">
        <w:rPr>
          <w:rFonts w:ascii="Times New Roman" w:hAnsi="Times New Roman" w:cs="Times New Roman"/>
          <w:b/>
          <w:bCs/>
          <w:sz w:val="24"/>
          <w:szCs w:val="24"/>
          <w:lang w:val="en-GB"/>
        </w:rPr>
        <w:t>9, 15)</w:t>
      </w:r>
    </w:p>
    <w:p w14:paraId="12F12033" w14:textId="77777777" w:rsidR="00F1628D" w:rsidRPr="00A51835" w:rsidRDefault="00F1628D" w:rsidP="00735DBE">
      <w:pPr>
        <w:pStyle w:val="ListParagraph"/>
        <w:rPr>
          <w:rFonts w:ascii="Times New Roman" w:hAnsi="Times New Roman" w:cs="Times New Roman"/>
          <w:sz w:val="24"/>
          <w:szCs w:val="24"/>
          <w:lang w:val="en-GB"/>
        </w:rPr>
      </w:pPr>
    </w:p>
    <w:p w14:paraId="476CF95A"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also recognizes that structural barriers to women’s economic empowerment can be compounded by multiple and intersecting forms of inequalities and discrimination in the private and public spheres, and that these barriers are exacerbated in conflict and post-conflict, refugee and humanitarian settings, </w:t>
      </w:r>
      <w:r w:rsidRPr="00A51835">
        <w:rPr>
          <w:rFonts w:ascii="Times New Roman" w:hAnsi="Times New Roman" w:cs="Times New Roman"/>
          <w:sz w:val="24"/>
          <w:szCs w:val="24"/>
          <w:highlight w:val="yellow"/>
          <w:lang w:val="en-GB"/>
        </w:rPr>
        <w:t xml:space="preserve">as well as </w:t>
      </w:r>
      <w:r w:rsidR="00267CC0" w:rsidRPr="00A51835">
        <w:rPr>
          <w:rFonts w:ascii="Times New Roman" w:hAnsi="Times New Roman" w:cs="Times New Roman"/>
          <w:sz w:val="24"/>
          <w:szCs w:val="24"/>
          <w:highlight w:val="yellow"/>
          <w:lang w:val="en-GB"/>
        </w:rPr>
        <w:t xml:space="preserve">in terms of </w:t>
      </w:r>
      <w:r w:rsidRPr="00A51835">
        <w:rPr>
          <w:rFonts w:ascii="Times New Roman" w:hAnsi="Times New Roman" w:cs="Times New Roman"/>
          <w:sz w:val="24"/>
          <w:szCs w:val="24"/>
          <w:highlight w:val="yellow"/>
          <w:lang w:val="en-GB"/>
        </w:rPr>
        <w:t>disability</w:t>
      </w:r>
      <w:r w:rsidR="008C4A17">
        <w:rPr>
          <w:rFonts w:ascii="Times New Roman" w:hAnsi="Times New Roman" w:cs="Times New Roman"/>
          <w:sz w:val="24"/>
          <w:szCs w:val="24"/>
          <w:highlight w:val="yellow"/>
          <w:lang w:val="en-GB"/>
        </w:rPr>
        <w:t>, sexual orientation, ethnic origin</w:t>
      </w:r>
      <w:r w:rsidR="00267CC0" w:rsidRPr="00A51835">
        <w:rPr>
          <w:rFonts w:ascii="Times New Roman" w:hAnsi="Times New Roman" w:cs="Times New Roman"/>
          <w:sz w:val="24"/>
          <w:szCs w:val="24"/>
          <w:highlight w:val="yellow"/>
          <w:lang w:val="en-GB"/>
        </w:rPr>
        <w:t xml:space="preserve"> and age</w:t>
      </w:r>
      <w:r w:rsidRPr="00A51835">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(Based on E/CN.6/2017/3, para 9 and 10)</w:t>
      </w:r>
    </w:p>
    <w:p w14:paraId="3AA6CDB5" w14:textId="77777777" w:rsidR="00F1628D" w:rsidRPr="00A51835" w:rsidRDefault="00F1628D" w:rsidP="00735DBE">
      <w:pPr>
        <w:pStyle w:val="ListParagraph"/>
        <w:rPr>
          <w:rFonts w:ascii="Times New Roman" w:hAnsi="Times New Roman" w:cs="Times New Roman"/>
          <w:sz w:val="24"/>
          <w:szCs w:val="24"/>
          <w:lang w:val="en-GB"/>
        </w:rPr>
      </w:pPr>
    </w:p>
    <w:p w14:paraId="2C2E74B1" w14:textId="77777777" w:rsidR="00965703"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also affirms that the acceleration of the transformation of the world of work and significantly enhancing the enabling environment for women’s economic empowerment </w:t>
      </w:r>
      <w:r w:rsidRPr="00A51835">
        <w:rPr>
          <w:rFonts w:ascii="Times New Roman" w:hAnsi="Times New Roman" w:cs="Times New Roman"/>
          <w:sz w:val="24"/>
          <w:szCs w:val="24"/>
          <w:lang w:val="en-GB"/>
        </w:rPr>
        <w:lastRenderedPageBreak/>
        <w:t xml:space="preserve">will help achieve exponential </w:t>
      </w:r>
      <w:r w:rsidR="00085EC8" w:rsidRPr="00380011">
        <w:rPr>
          <w:rFonts w:ascii="Times New Roman" w:hAnsi="Times New Roman" w:cs="Times New Roman"/>
          <w:sz w:val="24"/>
          <w:szCs w:val="24"/>
          <w:highlight w:val="yellow"/>
          <w:lang w:val="en-GB"/>
        </w:rPr>
        <w:t>inclusive</w:t>
      </w:r>
      <w:r w:rsidR="00085EC8">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economic growth, end poverty in all its forms everywhere and ensure the wellbeing of all, leaving no woman behind in the changing world of work. (</w:t>
      </w:r>
      <w:r w:rsidRPr="00A51835">
        <w:rPr>
          <w:rFonts w:ascii="Times New Roman" w:hAnsi="Times New Roman" w:cs="Times New Roman"/>
          <w:b/>
          <w:bCs/>
          <w:sz w:val="24"/>
          <w:szCs w:val="24"/>
          <w:lang w:val="en-GB"/>
        </w:rPr>
        <w:t>Based on E/CN.6/2017/3, para 46 and 47)</w:t>
      </w:r>
    </w:p>
    <w:p w14:paraId="0D3F7F46" w14:textId="77777777" w:rsidR="00965703" w:rsidRPr="00A51835" w:rsidRDefault="00965703" w:rsidP="00735DBE">
      <w:pPr>
        <w:pStyle w:val="ListParagraph"/>
        <w:rPr>
          <w:rFonts w:ascii="Times New Roman" w:hAnsi="Times New Roman" w:cs="Times New Roman"/>
          <w:sz w:val="24"/>
          <w:szCs w:val="24"/>
          <w:lang w:val="en-GB"/>
        </w:rPr>
      </w:pPr>
    </w:p>
    <w:p w14:paraId="58025328" w14:textId="77777777" w:rsidR="002C207F" w:rsidRPr="00A51835" w:rsidRDefault="002C207F"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recalls its consideration of “the empowerment of indigenous women” as its focus area at its sixty-first session. It also recalls its Multi-year programme of work for 2016-2019 according to which it will consider “Challenges and opportunities in achieving gender equality and the empowerment of rural women and girls” as its priority theme at its sixty-second session</w:t>
      </w:r>
      <w:r w:rsidR="00965703" w:rsidRPr="00A51835">
        <w:rPr>
          <w:rFonts w:ascii="Times New Roman" w:hAnsi="Times New Roman" w:cs="Times New Roman"/>
          <w:sz w:val="24"/>
          <w:szCs w:val="24"/>
          <w:lang w:val="en-GB"/>
        </w:rPr>
        <w:t>.</w:t>
      </w:r>
      <w:r w:rsidR="00C125B1" w:rsidRPr="00A51835">
        <w:rPr>
          <w:rFonts w:ascii="Times New Roman" w:hAnsi="Times New Roman" w:cs="Times New Roman"/>
          <w:sz w:val="24"/>
          <w:szCs w:val="24"/>
          <w:lang w:val="en-GB"/>
        </w:rPr>
        <w:t xml:space="preserve"> </w:t>
      </w:r>
      <w:r w:rsidR="00C125B1" w:rsidRPr="00A51835">
        <w:rPr>
          <w:rFonts w:ascii="Times New Roman" w:hAnsi="Times New Roman" w:cs="Times New Roman"/>
          <w:b/>
          <w:sz w:val="24"/>
          <w:szCs w:val="24"/>
          <w:lang w:val="en-GB"/>
        </w:rPr>
        <w:t xml:space="preserve">(Based on E/RES/2016/3) </w:t>
      </w:r>
    </w:p>
    <w:p w14:paraId="6C3CFE3E" w14:textId="77777777" w:rsidR="00F1628D" w:rsidRPr="00A51835" w:rsidRDefault="00F1628D" w:rsidP="00735DBE">
      <w:pPr>
        <w:pStyle w:val="ListParagraph"/>
        <w:rPr>
          <w:rFonts w:ascii="Times New Roman" w:hAnsi="Times New Roman" w:cs="Times New Roman"/>
          <w:sz w:val="24"/>
          <w:szCs w:val="24"/>
          <w:lang w:val="en-GB"/>
        </w:rPr>
      </w:pPr>
    </w:p>
    <w:p w14:paraId="7AF2931F" w14:textId="4B72E330" w:rsidR="00F1628D" w:rsidRPr="00A51835" w:rsidRDefault="00CB1594"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in order t</w:t>
      </w:r>
      <w:r w:rsidR="00F1628D" w:rsidRPr="00A51835">
        <w:rPr>
          <w:rFonts w:ascii="Times New Roman" w:hAnsi="Times New Roman" w:cs="Times New Roman"/>
          <w:sz w:val="24"/>
          <w:szCs w:val="24"/>
          <w:lang w:val="en-GB"/>
        </w:rPr>
        <w:t>o transform the world of work for women, c</w:t>
      </w:r>
      <w:r w:rsidRPr="00A51835">
        <w:rPr>
          <w:rFonts w:ascii="Times New Roman" w:hAnsi="Times New Roman" w:cs="Times New Roman"/>
          <w:sz w:val="24"/>
          <w:szCs w:val="24"/>
          <w:lang w:val="en-GB"/>
        </w:rPr>
        <w:t>onsiders it essential to</w:t>
      </w:r>
      <w:r w:rsidR="00F1628D" w:rsidRPr="00A51835">
        <w:rPr>
          <w:rFonts w:ascii="Times New Roman" w:hAnsi="Times New Roman" w:cs="Times New Roman"/>
          <w:sz w:val="24"/>
          <w:szCs w:val="24"/>
          <w:lang w:val="en-GB"/>
        </w:rPr>
        <w:t>: strengthen normative and legal frameworks for full employment and decent work for all women; implement economic and social policies for women’s economic empowerment; address the growing informality of work and mobility of women workers; manage technological and digital change for women’s economic empowerment</w:t>
      </w:r>
      <w:r w:rsidR="00085EC8">
        <w:rPr>
          <w:rFonts w:ascii="Times New Roman" w:hAnsi="Times New Roman" w:cs="Times New Roman"/>
          <w:sz w:val="24"/>
          <w:szCs w:val="24"/>
          <w:lang w:val="en-GB"/>
        </w:rPr>
        <w:t xml:space="preserve">; </w:t>
      </w:r>
      <w:r w:rsidR="00F1628D" w:rsidRPr="00A51835">
        <w:rPr>
          <w:rFonts w:ascii="Times New Roman" w:hAnsi="Times New Roman" w:cs="Times New Roman"/>
          <w:sz w:val="24"/>
          <w:szCs w:val="24"/>
          <w:lang w:val="en-GB"/>
        </w:rPr>
        <w:t xml:space="preserve">strengthen women’s collective voice, leadership and decision-making; and strengthen private sector role in women’s economic empowerment. </w:t>
      </w:r>
      <w:r w:rsidR="00F1628D" w:rsidRPr="00A51835">
        <w:rPr>
          <w:rFonts w:ascii="Times New Roman" w:hAnsi="Times New Roman" w:cs="Times New Roman"/>
          <w:b/>
          <w:bCs/>
          <w:sz w:val="24"/>
          <w:szCs w:val="24"/>
          <w:lang w:val="en-GB"/>
        </w:rPr>
        <w:t>(Based on E/CN.6/2017/3, para 47, and headers in para 49)</w:t>
      </w:r>
    </w:p>
    <w:p w14:paraId="4702FD2E" w14:textId="77777777" w:rsidR="00F1628D" w:rsidRPr="00A51835" w:rsidRDefault="00F1628D" w:rsidP="00735DBE">
      <w:pPr>
        <w:pStyle w:val="ListParagraph"/>
        <w:rPr>
          <w:rFonts w:ascii="Times New Roman" w:hAnsi="Times New Roman" w:cs="Times New Roman"/>
          <w:sz w:val="24"/>
          <w:szCs w:val="24"/>
          <w:lang w:val="en-GB"/>
        </w:rPr>
      </w:pPr>
    </w:p>
    <w:p w14:paraId="58B79D5C" w14:textId="77777777" w:rsidR="00F1628D" w:rsidRPr="00A51835" w:rsidRDefault="00F1628D" w:rsidP="00735DBE">
      <w:pPr>
        <w:pStyle w:val="ListParagraph"/>
        <w:numPr>
          <w:ilvl w:val="0"/>
          <w:numId w:val="3"/>
        </w:numPr>
        <w:spacing w:after="0"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urges governments, the relevant entities of the United Nations system, international and regional organizations, women’s and other civil society organizations, and the private sector, to take the following actions at the national, regional, and global levels:</w:t>
      </w:r>
    </w:p>
    <w:p w14:paraId="171CAF7C" w14:textId="77777777" w:rsidR="00F1628D" w:rsidRDefault="00F1628D" w:rsidP="00735DBE">
      <w:pPr>
        <w:pStyle w:val="ListParagraph"/>
        <w:spacing w:after="0" w:line="240" w:lineRule="auto"/>
        <w:rPr>
          <w:rFonts w:ascii="Times New Roman" w:hAnsi="Times New Roman" w:cs="Times New Roman"/>
          <w:b/>
          <w:bCs/>
          <w:sz w:val="24"/>
          <w:szCs w:val="24"/>
          <w:lang w:val="en-GB"/>
        </w:rPr>
      </w:pPr>
    </w:p>
    <w:p w14:paraId="4284F273" w14:textId="77777777" w:rsidR="00A51835" w:rsidRPr="00A51835" w:rsidRDefault="00A51835" w:rsidP="00735DBE">
      <w:pPr>
        <w:pStyle w:val="ListParagraph"/>
        <w:spacing w:after="0" w:line="240" w:lineRule="auto"/>
        <w:rPr>
          <w:rFonts w:ascii="Times New Roman" w:hAnsi="Times New Roman" w:cs="Times New Roman"/>
          <w:b/>
          <w:bCs/>
          <w:sz w:val="24"/>
          <w:szCs w:val="24"/>
          <w:lang w:val="en-GB"/>
        </w:rPr>
      </w:pPr>
    </w:p>
    <w:p w14:paraId="01560DC8" w14:textId="77777777" w:rsidR="00F1628D"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 xml:space="preserve">Strengthening normative and legal frameworks for full employment and decent work for all women </w:t>
      </w:r>
    </w:p>
    <w:p w14:paraId="5D5B69A0" w14:textId="77777777" w:rsidR="00A51835" w:rsidRPr="00A51835" w:rsidRDefault="00A51835" w:rsidP="00735DBE">
      <w:pPr>
        <w:spacing w:after="0" w:line="240" w:lineRule="auto"/>
        <w:jc w:val="both"/>
        <w:rPr>
          <w:rFonts w:ascii="Times New Roman" w:hAnsi="Times New Roman" w:cs="Times New Roman"/>
          <w:sz w:val="24"/>
          <w:szCs w:val="24"/>
          <w:lang w:val="en-GB"/>
        </w:rPr>
      </w:pPr>
    </w:p>
    <w:p w14:paraId="16F01345" w14:textId="77777777" w:rsidR="00F1628D" w:rsidRPr="00A51835" w:rsidRDefault="00F1628D" w:rsidP="00097E11">
      <w:pPr>
        <w:pStyle w:val="ListParagraph"/>
        <w:numPr>
          <w:ilvl w:val="0"/>
          <w:numId w:val="5"/>
        </w:numPr>
        <w:spacing w:line="240" w:lineRule="auto"/>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 xml:space="preserve">Achieve universal ratification without reservations and full implementation of the Convention on the Elimination of All Forms of Discrimination against Women and relevant ILO conventions and recommendations; </w:t>
      </w:r>
      <w:r w:rsidRPr="00A51835">
        <w:rPr>
          <w:rFonts w:ascii="Times New Roman" w:hAnsi="Times New Roman" w:cs="Times New Roman"/>
          <w:b/>
          <w:bCs/>
          <w:sz w:val="24"/>
          <w:szCs w:val="24"/>
          <w:lang w:val="en-GB"/>
        </w:rPr>
        <w:t>(E/CN.6/2017/3, para 49 (a))</w:t>
      </w:r>
    </w:p>
    <w:p w14:paraId="131FEB7A" w14:textId="77777777" w:rsidR="00097E11" w:rsidRPr="00A51835" w:rsidRDefault="00097E11" w:rsidP="00097E11">
      <w:pPr>
        <w:pStyle w:val="ListParagraph"/>
        <w:spacing w:line="240" w:lineRule="auto"/>
        <w:ind w:left="1440"/>
        <w:jc w:val="both"/>
        <w:rPr>
          <w:rFonts w:ascii="Times New Roman" w:hAnsi="Times New Roman" w:cs="Times New Roman"/>
          <w:sz w:val="24"/>
          <w:szCs w:val="24"/>
          <w:lang w:val="en-GB"/>
        </w:rPr>
      </w:pPr>
    </w:p>
    <w:p w14:paraId="4A995DA5" w14:textId="77777777" w:rsidR="005A31C0" w:rsidRPr="00A51835" w:rsidRDefault="005A31C0" w:rsidP="005A31C0">
      <w:pPr>
        <w:ind w:left="360"/>
        <w:rPr>
          <w:rFonts w:ascii="Times New Roman" w:hAnsi="Times New Roman" w:cs="Times New Roman"/>
          <w:sz w:val="24"/>
          <w:szCs w:val="24"/>
          <w:lang w:val="en-GB"/>
        </w:rPr>
      </w:pPr>
      <w:r w:rsidRPr="00A51835">
        <w:rPr>
          <w:rFonts w:ascii="Times New Roman" w:hAnsi="Times New Roman" w:cs="Times New Roman"/>
          <w:sz w:val="24"/>
          <w:szCs w:val="24"/>
          <w:highlight w:val="yellow"/>
          <w:lang w:val="en-GB"/>
        </w:rPr>
        <w:t>Ensure that gender mainstreaming is applied in all aspects of the implementation of the SDGs. According to BpFA (para 164): “In addressing the economic potential and independence of women, Governments and other actors should promote an active and visible policy of mainstreaming a gender perspective in all policies and programmes so that before decisions are taken, an analysis is made of the effects on women and men, respectively.”</w:t>
      </w:r>
    </w:p>
    <w:p w14:paraId="78AA50DD" w14:textId="77777777" w:rsidR="00097E11" w:rsidRPr="00A51835" w:rsidRDefault="00097E11" w:rsidP="005A31C0">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highlight w:val="yellow"/>
          <w:lang w:val="en-GB"/>
        </w:rPr>
        <w:t>Strengthen laws that criminalise all forms of violence against women, as violence against women and girls prevent women from accessing the world of work.</w:t>
      </w:r>
    </w:p>
    <w:p w14:paraId="38ED2AE4" w14:textId="77777777" w:rsidR="005A31C0" w:rsidRPr="00A51835" w:rsidRDefault="005A31C0" w:rsidP="005A31C0">
      <w:pPr>
        <w:spacing w:line="240" w:lineRule="auto"/>
        <w:ind w:left="360"/>
        <w:jc w:val="both"/>
        <w:rPr>
          <w:rFonts w:ascii="Times New Roman" w:hAnsi="Times New Roman" w:cs="Times New Roman"/>
          <w:sz w:val="24"/>
          <w:szCs w:val="24"/>
          <w:lang w:val="en-GB"/>
        </w:rPr>
      </w:pPr>
    </w:p>
    <w:p w14:paraId="7D93495C" w14:textId="77479A9A"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(b)</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Strengthen laws and regulatory frameworks that prohibit discrimination against women regarding entry into the labour market</w:t>
      </w:r>
      <w:r w:rsidR="000F22EA">
        <w:rPr>
          <w:rFonts w:ascii="Times New Roman" w:hAnsi="Times New Roman" w:cs="Times New Roman"/>
          <w:sz w:val="24"/>
          <w:szCs w:val="24"/>
          <w:lang w:val="en-GB"/>
        </w:rPr>
        <w:t xml:space="preserve">, </w:t>
      </w:r>
      <w:r w:rsidR="000F22EA" w:rsidRPr="00380011">
        <w:rPr>
          <w:rFonts w:ascii="Times New Roman" w:hAnsi="Times New Roman" w:cs="Times New Roman"/>
          <w:sz w:val="24"/>
          <w:szCs w:val="24"/>
          <w:highlight w:val="yellow"/>
          <w:lang w:val="en-GB"/>
        </w:rPr>
        <w:t>life-long learning opportunities</w:t>
      </w:r>
      <w:r w:rsidR="000F22EA">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and terms and conditions of employment</w:t>
      </w:r>
      <w:r w:rsidR="007D4A3E">
        <w:rPr>
          <w:rFonts w:ascii="Times New Roman" w:hAnsi="Times New Roman" w:cs="Times New Roman"/>
          <w:sz w:val="24"/>
          <w:szCs w:val="24"/>
          <w:lang w:val="en-GB"/>
        </w:rPr>
        <w:t xml:space="preserve">, </w:t>
      </w:r>
      <w:r w:rsidR="007D4A3E" w:rsidRPr="00380011">
        <w:rPr>
          <w:rFonts w:ascii="Times New Roman" w:hAnsi="Times New Roman" w:cs="Times New Roman"/>
          <w:sz w:val="24"/>
          <w:szCs w:val="24"/>
          <w:highlight w:val="yellow"/>
          <w:lang w:val="en-GB"/>
        </w:rPr>
        <w:t>including protection against discrimination on the basis of pregnancy and child birth</w:t>
      </w:r>
      <w:r w:rsidRPr="00A51835">
        <w:rPr>
          <w:rFonts w:ascii="Times New Roman" w:hAnsi="Times New Roman" w:cs="Times New Roman"/>
          <w:sz w:val="24"/>
          <w:szCs w:val="24"/>
          <w:lang w:val="en-GB"/>
        </w:rPr>
        <w:t xml:space="preserve">, and provide means of redress in cases of non-compliance; </w:t>
      </w:r>
      <w:r w:rsidRPr="00A51835">
        <w:rPr>
          <w:rFonts w:ascii="Times New Roman" w:hAnsi="Times New Roman" w:cs="Times New Roman"/>
          <w:b/>
          <w:bCs/>
          <w:sz w:val="24"/>
          <w:szCs w:val="24"/>
          <w:lang w:val="en-GB"/>
        </w:rPr>
        <w:t>(Based on E/CN.6/2017/3, para 49 (c))</w:t>
      </w:r>
    </w:p>
    <w:p w14:paraId="16725B24" w14:textId="77777777"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lastRenderedPageBreak/>
        <w:t>(c)</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 xml:space="preserve">Strengthen and enforce laws and workplace policies that prohibit discrimination in the recruitment, retention and promotion of women in the public and private sectors, </w:t>
      </w:r>
      <w:r w:rsidR="005E0090" w:rsidRPr="00380011">
        <w:rPr>
          <w:rFonts w:ascii="Times New Roman" w:hAnsi="Times New Roman" w:cs="Times New Roman"/>
          <w:sz w:val="24"/>
          <w:szCs w:val="24"/>
          <w:highlight w:val="yellow"/>
          <w:lang w:val="en-GB"/>
        </w:rPr>
        <w:t>revise and/or establish systems of job classification to prevent direct and indirect discrimination</w:t>
      </w:r>
      <w:r w:rsidR="005E0090">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and provide means of redress in cases of non-compliance; </w:t>
      </w:r>
      <w:r w:rsidRPr="00A51835">
        <w:rPr>
          <w:rFonts w:ascii="Times New Roman" w:hAnsi="Times New Roman" w:cs="Times New Roman"/>
          <w:b/>
          <w:bCs/>
          <w:sz w:val="24"/>
          <w:szCs w:val="24"/>
          <w:lang w:val="en-GB"/>
        </w:rPr>
        <w:t>(E/CN.6/2017/3, para 49 (d))</w:t>
      </w:r>
    </w:p>
    <w:p w14:paraId="3C1F2C5A" w14:textId="77777777"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(d)</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Undertake legislative and administrative reforms to ensure women’s equal access to and ownership and control over productive resources and assets, such as land and other forms of property, financial resources, inheritance, natural resources</w:t>
      </w:r>
      <w:r w:rsidR="00051FBA">
        <w:rPr>
          <w:rFonts w:ascii="Times New Roman" w:hAnsi="Times New Roman" w:cs="Times New Roman"/>
          <w:sz w:val="24"/>
          <w:szCs w:val="24"/>
          <w:lang w:val="en-GB"/>
        </w:rPr>
        <w:t xml:space="preserve">, </w:t>
      </w:r>
      <w:r w:rsidR="00051FBA" w:rsidRPr="00380011">
        <w:rPr>
          <w:rFonts w:ascii="Times New Roman" w:hAnsi="Times New Roman" w:cs="Times New Roman"/>
          <w:sz w:val="24"/>
          <w:szCs w:val="24"/>
          <w:highlight w:val="yellow"/>
          <w:lang w:val="en-GB"/>
        </w:rPr>
        <w:t>energy</w:t>
      </w:r>
      <w:r w:rsidRPr="00A51835">
        <w:rPr>
          <w:rFonts w:ascii="Times New Roman" w:hAnsi="Times New Roman" w:cs="Times New Roman"/>
          <w:sz w:val="24"/>
          <w:szCs w:val="24"/>
          <w:lang w:val="en-GB"/>
        </w:rPr>
        <w:t xml:space="preserve"> and information and communications technologies; </w:t>
      </w:r>
      <w:r w:rsidRPr="00A51835">
        <w:rPr>
          <w:rFonts w:ascii="Times New Roman" w:hAnsi="Times New Roman" w:cs="Times New Roman"/>
          <w:b/>
          <w:bCs/>
          <w:sz w:val="24"/>
          <w:szCs w:val="24"/>
          <w:lang w:val="en-GB"/>
        </w:rPr>
        <w:t>(E/CN.6/2017/3, para 49 (f))</w:t>
      </w:r>
    </w:p>
    <w:p w14:paraId="12F53BFC" w14:textId="77777777"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(e)</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 xml:space="preserve">Eliminate occupational segregation by addressing discriminatory social norms and promoting women’s equal participation in labour markets, education and training, and encourage women </w:t>
      </w:r>
      <w:r w:rsidR="00E730A6" w:rsidRPr="00A51835">
        <w:rPr>
          <w:rFonts w:ascii="Times New Roman" w:hAnsi="Times New Roman" w:cs="Times New Roman"/>
          <w:sz w:val="24"/>
          <w:szCs w:val="24"/>
          <w:highlight w:val="yellow"/>
          <w:lang w:val="en-GB"/>
        </w:rPr>
        <w:t>and men</w:t>
      </w:r>
      <w:r w:rsidR="00E730A6"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to diversify their occupational choices and enter jobs in emerging fields and growing economic sectors; </w:t>
      </w:r>
      <w:r w:rsidR="00051FBA" w:rsidRPr="00380011">
        <w:rPr>
          <w:rFonts w:ascii="Times New Roman" w:hAnsi="Times New Roman" w:cs="Times New Roman"/>
          <w:sz w:val="24"/>
          <w:szCs w:val="24"/>
          <w:highlight w:val="yellow"/>
          <w:lang w:val="en-GB"/>
        </w:rPr>
        <w:t>ensure women’s equal access to life-long learning</w:t>
      </w:r>
      <w:r w:rsidR="00051FBA">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(Based on E/CN.6/2017/3, para 49 (e))</w:t>
      </w:r>
    </w:p>
    <w:p w14:paraId="650AEA5E" w14:textId="77777777" w:rsidR="00F1628D" w:rsidRPr="00A51835"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(f)</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 xml:space="preserve">Enact and enforce laws and regulations that uphold the principle of equal pay for work of equal value, in compliance with international labour standards, such as ILO Equal Remuneration Convention, 1951, (No. 100), </w:t>
      </w:r>
      <w:r w:rsidR="00EE6E09" w:rsidRPr="00380011">
        <w:rPr>
          <w:rFonts w:ascii="Times New Roman" w:hAnsi="Times New Roman" w:cs="Times New Roman"/>
          <w:sz w:val="24"/>
          <w:szCs w:val="24"/>
          <w:highlight w:val="yellow"/>
          <w:lang w:val="en-GB"/>
        </w:rPr>
        <w:t>ensure transparency in the composition of wages and revise/establish job classification systems</w:t>
      </w:r>
      <w:r w:rsidR="00EE6E09">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and provide means of redress; </w:t>
      </w:r>
      <w:r w:rsidRPr="00A51835">
        <w:rPr>
          <w:rFonts w:ascii="Times New Roman" w:hAnsi="Times New Roman" w:cs="Times New Roman"/>
          <w:b/>
          <w:bCs/>
          <w:sz w:val="24"/>
          <w:szCs w:val="24"/>
          <w:lang w:val="en-GB"/>
        </w:rPr>
        <w:t>(Based on E/CN.6/2017/3, para 49 (m))</w:t>
      </w:r>
    </w:p>
    <w:p w14:paraId="6ECDFE59" w14:textId="77777777" w:rsidR="00CB1594" w:rsidRPr="00A51835" w:rsidRDefault="00AC0BE1"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g</w:t>
      </w: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ab/>
      </w:r>
      <w:r w:rsidR="00965703"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Ratify and implement ILO Domestic Workers Convention, 2011 (No. 189)</w:t>
      </w:r>
      <w:r w:rsidR="00965703"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 xml:space="preserve"> and enact and enforce laws and regulations that give effect to ILO Maternity Protection Convention, 2000 (No. 183) and Workers with Family Responsibilities Convention, 1981 (No. 156)</w:t>
      </w:r>
      <w:r w:rsidR="00B524D3" w:rsidRPr="00A51835">
        <w:rPr>
          <w:rFonts w:ascii="Times New Roman" w:hAnsi="Times New Roman" w:cs="Times New Roman"/>
          <w:sz w:val="24"/>
          <w:szCs w:val="24"/>
          <w:lang w:val="en-GB"/>
        </w:rPr>
        <w:t>, and other relevant ILO Conventions for the realization of women's right to work and women's right at work</w:t>
      </w:r>
      <w:r w:rsidR="00EE6E09">
        <w:rPr>
          <w:rFonts w:ascii="Times New Roman" w:hAnsi="Times New Roman" w:cs="Times New Roman"/>
          <w:sz w:val="24"/>
          <w:szCs w:val="24"/>
          <w:lang w:val="en-GB"/>
        </w:rPr>
        <w:t xml:space="preserve"> </w:t>
      </w:r>
      <w:r w:rsidR="00EE6E09" w:rsidRPr="00380011">
        <w:rPr>
          <w:rFonts w:ascii="Times New Roman" w:hAnsi="Times New Roman" w:cs="Times New Roman"/>
          <w:sz w:val="24"/>
          <w:szCs w:val="24"/>
          <w:highlight w:val="yellow"/>
          <w:lang w:val="en-GB"/>
        </w:rPr>
        <w:t>and ensure men’s take-up of family and care responsibilities</w:t>
      </w:r>
      <w:r w:rsidR="00965703"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 xml:space="preserve">(Based on E/CN.6/2017/3, para </w:t>
      </w:r>
      <w:r w:rsidR="00B524D3" w:rsidRPr="00A51835">
        <w:rPr>
          <w:rFonts w:ascii="Times New Roman" w:hAnsi="Times New Roman" w:cs="Times New Roman"/>
          <w:b/>
          <w:bCs/>
          <w:sz w:val="24"/>
          <w:szCs w:val="24"/>
          <w:lang w:val="en-GB"/>
        </w:rPr>
        <w:t xml:space="preserve">1, </w:t>
      </w:r>
      <w:r w:rsidRPr="00A51835">
        <w:rPr>
          <w:rFonts w:ascii="Times New Roman" w:hAnsi="Times New Roman" w:cs="Times New Roman"/>
          <w:b/>
          <w:bCs/>
          <w:sz w:val="24"/>
          <w:szCs w:val="24"/>
          <w:lang w:val="en-GB"/>
        </w:rPr>
        <w:t>49 (p) and para 49 (t))</w:t>
      </w:r>
    </w:p>
    <w:p w14:paraId="6FA3933E" w14:textId="37FB8E47" w:rsidR="00F1628D" w:rsidRPr="00A51835"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h</w:t>
      </w:r>
      <w:r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Strengthen and enforce laws and policies to eliminate violence and harassment against women</w:t>
      </w:r>
      <w:r w:rsidR="000A48DD" w:rsidRPr="00A51835">
        <w:rPr>
          <w:rFonts w:ascii="Times New Roman" w:hAnsi="Times New Roman" w:cs="Times New Roman"/>
          <w:sz w:val="24"/>
          <w:szCs w:val="24"/>
          <w:lang w:val="en-GB"/>
        </w:rPr>
        <w:t xml:space="preserve">, </w:t>
      </w:r>
      <w:r w:rsidR="000A48DD" w:rsidRPr="00A51835">
        <w:rPr>
          <w:rFonts w:ascii="Times New Roman" w:hAnsi="Times New Roman" w:cs="Times New Roman"/>
          <w:sz w:val="24"/>
          <w:szCs w:val="24"/>
          <w:highlight w:val="yellow"/>
          <w:lang w:val="en-GB"/>
        </w:rPr>
        <w:t xml:space="preserve">including sexual violence </w:t>
      </w:r>
      <w:r w:rsidR="00B66694">
        <w:rPr>
          <w:rFonts w:ascii="Times New Roman" w:hAnsi="Times New Roman" w:cs="Times New Roman"/>
          <w:sz w:val="24"/>
          <w:szCs w:val="24"/>
          <w:highlight w:val="yellow"/>
          <w:lang w:val="en-GB"/>
        </w:rPr>
        <w:t>and</w:t>
      </w:r>
      <w:r w:rsidR="000A48DD" w:rsidRPr="00A51835">
        <w:rPr>
          <w:rFonts w:ascii="Times New Roman" w:hAnsi="Times New Roman" w:cs="Times New Roman"/>
          <w:sz w:val="24"/>
          <w:szCs w:val="24"/>
          <w:highlight w:val="yellow"/>
          <w:lang w:val="en-GB"/>
        </w:rPr>
        <w:t xml:space="preserve"> harassment,</w:t>
      </w:r>
      <w:r w:rsidRPr="00A51835">
        <w:rPr>
          <w:rFonts w:ascii="Times New Roman" w:hAnsi="Times New Roman" w:cs="Times New Roman"/>
          <w:sz w:val="24"/>
          <w:szCs w:val="24"/>
          <w:lang w:val="en-GB"/>
        </w:rPr>
        <w:t xml:space="preserve"> in the workplace and support the development of an ILO instrument that provides an international standard to address violence and harassment against women</w:t>
      </w:r>
      <w:r w:rsidR="000A48DD" w:rsidRPr="00A51835">
        <w:rPr>
          <w:rFonts w:ascii="Times New Roman" w:hAnsi="Times New Roman" w:cs="Times New Roman"/>
          <w:sz w:val="24"/>
          <w:szCs w:val="24"/>
          <w:lang w:val="en-GB"/>
        </w:rPr>
        <w:t xml:space="preserve">, </w:t>
      </w:r>
      <w:r w:rsidR="000A48DD" w:rsidRPr="00A51835">
        <w:rPr>
          <w:rFonts w:ascii="Times New Roman" w:hAnsi="Times New Roman" w:cs="Times New Roman"/>
          <w:sz w:val="24"/>
          <w:szCs w:val="24"/>
          <w:highlight w:val="yellow"/>
          <w:lang w:val="en-GB"/>
        </w:rPr>
        <w:t xml:space="preserve">including sexual violence </w:t>
      </w:r>
      <w:r w:rsidR="00B66694">
        <w:rPr>
          <w:rFonts w:ascii="Times New Roman" w:hAnsi="Times New Roman" w:cs="Times New Roman"/>
          <w:sz w:val="24"/>
          <w:szCs w:val="24"/>
          <w:highlight w:val="yellow"/>
          <w:lang w:val="en-GB"/>
        </w:rPr>
        <w:t>and</w:t>
      </w:r>
      <w:r w:rsidR="000A48DD" w:rsidRPr="00A51835">
        <w:rPr>
          <w:rFonts w:ascii="Times New Roman" w:hAnsi="Times New Roman" w:cs="Times New Roman"/>
          <w:sz w:val="24"/>
          <w:szCs w:val="24"/>
          <w:highlight w:val="yellow"/>
          <w:lang w:val="en-GB"/>
        </w:rPr>
        <w:t xml:space="preserve"> harassment,</w:t>
      </w:r>
      <w:r w:rsidRPr="00A51835">
        <w:rPr>
          <w:rFonts w:ascii="Times New Roman" w:hAnsi="Times New Roman" w:cs="Times New Roman"/>
          <w:sz w:val="24"/>
          <w:szCs w:val="24"/>
          <w:lang w:val="en-GB"/>
        </w:rPr>
        <w:t xml:space="preserve"> in the world of work; </w:t>
      </w:r>
      <w:r w:rsidRPr="00A51835">
        <w:rPr>
          <w:rFonts w:ascii="Times New Roman" w:hAnsi="Times New Roman" w:cs="Times New Roman"/>
          <w:b/>
          <w:bCs/>
          <w:sz w:val="24"/>
          <w:szCs w:val="24"/>
          <w:lang w:val="en-GB"/>
        </w:rPr>
        <w:t>(Based on E/CN.6/2017/3, para 49 (g))</w:t>
      </w:r>
      <w:bookmarkStart w:id="0" w:name="_GoBack"/>
      <w:bookmarkEnd w:id="0"/>
    </w:p>
    <w:p w14:paraId="7154958D" w14:textId="77777777" w:rsidR="000A48DD" w:rsidRPr="00A51835" w:rsidRDefault="000A48DD" w:rsidP="00735DBE">
      <w:pPr>
        <w:spacing w:line="240" w:lineRule="auto"/>
        <w:ind w:left="360"/>
        <w:jc w:val="both"/>
        <w:rPr>
          <w:rFonts w:ascii="Times New Roman" w:hAnsi="Times New Roman" w:cs="Times New Roman"/>
          <w:b/>
          <w:bCs/>
          <w:sz w:val="24"/>
          <w:szCs w:val="24"/>
          <w:lang w:val="en-GB"/>
        </w:rPr>
      </w:pPr>
    </w:p>
    <w:p w14:paraId="54FA2EF1" w14:textId="77777777" w:rsidR="000A48DD" w:rsidRPr="00A51835" w:rsidRDefault="000A48DD" w:rsidP="000A48DD">
      <w:pPr>
        <w:pBdr>
          <w:top w:val="single" w:sz="4" w:space="1" w:color="auto"/>
          <w:left w:val="single" w:sz="4" w:space="4" w:color="auto"/>
          <w:bottom w:val="single" w:sz="4" w:space="1" w:color="auto"/>
          <w:right w:val="single" w:sz="4" w:space="4" w:color="auto"/>
        </w:pBdr>
        <w:spacing w:line="240" w:lineRule="auto"/>
        <w:ind w:left="360"/>
        <w:jc w:val="both"/>
        <w:rPr>
          <w:rFonts w:ascii="Times New Roman" w:hAnsi="Times New Roman" w:cs="Times New Roman"/>
          <w:b/>
          <w:bCs/>
          <w:sz w:val="24"/>
          <w:szCs w:val="24"/>
          <w:highlight w:val="yellow"/>
          <w:lang w:val="en-GB"/>
        </w:rPr>
      </w:pPr>
      <w:r w:rsidRPr="00A51835">
        <w:rPr>
          <w:rFonts w:ascii="Times New Roman" w:hAnsi="Times New Roman" w:cs="Times New Roman"/>
          <w:b/>
          <w:bCs/>
          <w:sz w:val="24"/>
          <w:szCs w:val="24"/>
          <w:highlight w:val="yellow"/>
          <w:lang w:val="en-GB"/>
        </w:rPr>
        <w:t>Useful information – to support a strong vision to end all forms of violence against sexual violence in the world of work:</w:t>
      </w:r>
    </w:p>
    <w:p w14:paraId="1CE7C2F9" w14:textId="77777777" w:rsidR="000A48DD" w:rsidRPr="00A51835" w:rsidRDefault="000A48DD" w:rsidP="000A48DD">
      <w:pPr>
        <w:pBdr>
          <w:top w:val="single" w:sz="4" w:space="1" w:color="auto"/>
          <w:left w:val="single" w:sz="4" w:space="4" w:color="auto"/>
          <w:bottom w:val="single" w:sz="4" w:space="1" w:color="auto"/>
          <w:right w:val="single" w:sz="4" w:space="4" w:color="auto"/>
        </w:pBdr>
        <w:spacing w:line="240" w:lineRule="auto"/>
        <w:ind w:left="360"/>
        <w:jc w:val="both"/>
        <w:rPr>
          <w:rStyle w:val="Emphasis"/>
          <w:rFonts w:ascii="Arial" w:eastAsia="Times New Roman" w:hAnsi="Arial" w:cs="Arial"/>
          <w:sz w:val="20"/>
          <w:szCs w:val="20"/>
          <w:highlight w:val="yellow"/>
          <w:lang w:val="en-GB"/>
        </w:rPr>
      </w:pPr>
      <w:r w:rsidRPr="00A51835">
        <w:rPr>
          <w:rStyle w:val="Emphasis"/>
          <w:rFonts w:ascii="Arial" w:eastAsia="Times New Roman" w:hAnsi="Arial" w:cs="Arial"/>
          <w:sz w:val="20"/>
          <w:szCs w:val="20"/>
          <w:highlight w:val="yellow"/>
          <w:lang w:val="en-GB"/>
        </w:rPr>
        <w:t>ILO is working on a convention on violence against women and men in the world of work.</w:t>
      </w:r>
    </w:p>
    <w:p w14:paraId="022F81C2" w14:textId="77777777" w:rsidR="000A48DD" w:rsidRPr="00A51835" w:rsidRDefault="00B66694" w:rsidP="000A48DD">
      <w:pPr>
        <w:pBdr>
          <w:top w:val="single" w:sz="4" w:space="1" w:color="auto"/>
          <w:left w:val="single" w:sz="4" w:space="4" w:color="auto"/>
          <w:bottom w:val="single" w:sz="4" w:space="1" w:color="auto"/>
          <w:right w:val="single" w:sz="4" w:space="4" w:color="auto"/>
        </w:pBdr>
        <w:spacing w:line="240" w:lineRule="auto"/>
        <w:ind w:left="360"/>
        <w:jc w:val="both"/>
        <w:rPr>
          <w:rStyle w:val="Emphasis"/>
          <w:rFonts w:ascii="Arial" w:eastAsia="Times New Roman" w:hAnsi="Arial" w:cs="Arial"/>
          <w:sz w:val="20"/>
          <w:szCs w:val="20"/>
          <w:highlight w:val="yellow"/>
          <w:lang w:val="en-GB"/>
        </w:rPr>
      </w:pPr>
      <w:hyperlink r:id="rId9" w:history="1">
        <w:r w:rsidR="000A48DD" w:rsidRPr="00A51835">
          <w:rPr>
            <w:rStyle w:val="Hyperlink"/>
            <w:rFonts w:ascii="Arial" w:eastAsia="Times New Roman" w:hAnsi="Arial" w:cs="Arial"/>
            <w:sz w:val="20"/>
            <w:szCs w:val="20"/>
            <w:highlight w:val="yellow"/>
            <w:lang w:val="en-GB"/>
          </w:rPr>
          <w:t>http://www.ilo.org/gender/Events/WCMS_519760/lang--de/index.htm</w:t>
        </w:r>
      </w:hyperlink>
      <w:r w:rsidR="000A48DD" w:rsidRPr="00A51835">
        <w:rPr>
          <w:rFonts w:ascii="Arial" w:eastAsia="Times New Roman" w:hAnsi="Arial" w:cs="Arial"/>
          <w:sz w:val="20"/>
          <w:szCs w:val="20"/>
          <w:highlight w:val="yellow"/>
          <w:lang w:val="en-GB"/>
        </w:rPr>
        <w:t> </w:t>
      </w:r>
    </w:p>
    <w:p w14:paraId="7391A4E6" w14:textId="77777777" w:rsidR="000A48DD" w:rsidRPr="00A51835" w:rsidRDefault="000A48DD" w:rsidP="000A48DD">
      <w:pPr>
        <w:pBdr>
          <w:top w:val="single" w:sz="4" w:space="1" w:color="auto"/>
          <w:left w:val="single" w:sz="4" w:space="4" w:color="auto"/>
          <w:bottom w:val="single" w:sz="4" w:space="1" w:color="auto"/>
          <w:right w:val="single" w:sz="4" w:space="4" w:color="auto"/>
        </w:pBdr>
        <w:spacing w:line="240" w:lineRule="auto"/>
        <w:ind w:left="360"/>
        <w:jc w:val="both"/>
        <w:rPr>
          <w:rFonts w:ascii="Times New Roman" w:hAnsi="Times New Roman" w:cs="Times New Roman"/>
          <w:b/>
          <w:bCs/>
          <w:sz w:val="24"/>
          <w:szCs w:val="24"/>
          <w:lang w:val="en-GB"/>
        </w:rPr>
      </w:pPr>
      <w:r w:rsidRPr="00A51835">
        <w:rPr>
          <w:rStyle w:val="Emphasis"/>
          <w:rFonts w:ascii="Arial" w:eastAsia="Times New Roman" w:hAnsi="Arial" w:cs="Arial"/>
          <w:sz w:val="20"/>
          <w:szCs w:val="20"/>
          <w:highlight w:val="yellow"/>
          <w:lang w:val="en-GB"/>
        </w:rPr>
        <w:t>11. The principle of zero tolerance should be the objective. Violence and harassment should not be seen “as part of the job”, as is too often the case for teachers, health and transport workers, among others, taking into account that for some occupations, such as police, armed forces and emergency services, dealing with violence is an inherent part of the work.</w:t>
      </w:r>
      <w:r w:rsidRPr="00A51835">
        <w:rPr>
          <w:rStyle w:val="Strong"/>
          <w:rFonts w:ascii="Arial" w:eastAsia="Times New Roman" w:hAnsi="Arial" w:cs="Arial"/>
          <w:i/>
          <w:iCs/>
          <w:sz w:val="20"/>
          <w:szCs w:val="20"/>
          <w:highlight w:val="yellow"/>
          <w:lang w:val="en-GB"/>
        </w:rPr>
        <w:t xml:space="preserve"> In addition, workers, in particular women workers, are at risk when they are expected to provide sexual services or endure harassment in exchange for getting a job or promotion, in order to keep a job or in order to access their wages.</w:t>
      </w:r>
    </w:p>
    <w:p w14:paraId="356FF8F4" w14:textId="77777777" w:rsidR="000A48DD" w:rsidRPr="00A51835" w:rsidRDefault="000A48DD" w:rsidP="00735DBE">
      <w:pPr>
        <w:spacing w:line="240" w:lineRule="auto"/>
        <w:ind w:left="360"/>
        <w:jc w:val="both"/>
        <w:rPr>
          <w:rFonts w:ascii="Times New Roman" w:hAnsi="Times New Roman" w:cs="Times New Roman"/>
          <w:sz w:val="24"/>
          <w:szCs w:val="24"/>
          <w:lang w:val="en-GB"/>
        </w:rPr>
      </w:pPr>
    </w:p>
    <w:p w14:paraId="23AE7AB0" w14:textId="77777777" w:rsidR="00F1628D" w:rsidRPr="00A51835" w:rsidRDefault="00F1628D" w:rsidP="00735DBE">
      <w:pPr>
        <w:spacing w:after="0"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i</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 xml:space="preserve">Take special measures to ensure that women who experience multiple and intersecting forms of inequalities, discrimination and marginalization have equal opportunities for decent, good quality work in the public and private sectors; </w:t>
      </w:r>
      <w:r w:rsidRPr="00A51835">
        <w:rPr>
          <w:rFonts w:ascii="Times New Roman" w:hAnsi="Times New Roman" w:cs="Times New Roman"/>
          <w:b/>
          <w:bCs/>
          <w:sz w:val="24"/>
          <w:szCs w:val="24"/>
          <w:lang w:val="en-GB"/>
        </w:rPr>
        <w:t>(Based on E/CN.6/2017/3, para 49 (h))</w:t>
      </w:r>
    </w:p>
    <w:p w14:paraId="77A587CD" w14:textId="77777777" w:rsidR="00F1628D" w:rsidRDefault="00F1628D" w:rsidP="00735DBE">
      <w:pPr>
        <w:spacing w:after="0" w:line="240" w:lineRule="auto"/>
        <w:ind w:left="360"/>
        <w:jc w:val="both"/>
        <w:rPr>
          <w:rFonts w:ascii="Times New Roman" w:hAnsi="Times New Roman" w:cs="Times New Roman"/>
          <w:b/>
          <w:bCs/>
          <w:sz w:val="24"/>
          <w:szCs w:val="24"/>
          <w:lang w:val="en-GB"/>
        </w:rPr>
      </w:pPr>
    </w:p>
    <w:p w14:paraId="2457C9D2" w14:textId="77777777" w:rsidR="00A51835" w:rsidRPr="00A51835" w:rsidRDefault="00A51835" w:rsidP="00735DBE">
      <w:pPr>
        <w:spacing w:after="0" w:line="240" w:lineRule="auto"/>
        <w:ind w:left="360"/>
        <w:jc w:val="both"/>
        <w:rPr>
          <w:rFonts w:ascii="Times New Roman" w:hAnsi="Times New Roman" w:cs="Times New Roman"/>
          <w:b/>
          <w:bCs/>
          <w:sz w:val="24"/>
          <w:szCs w:val="24"/>
          <w:lang w:val="en-GB"/>
        </w:rPr>
      </w:pPr>
    </w:p>
    <w:p w14:paraId="56E64AFD" w14:textId="77777777" w:rsidR="00F1628D"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 xml:space="preserve">Implementing economic and social policies for women’s economic empowerment </w:t>
      </w:r>
    </w:p>
    <w:p w14:paraId="5BD7B39C" w14:textId="77777777" w:rsidR="00A51835" w:rsidRPr="00A51835" w:rsidRDefault="00A51835" w:rsidP="00735DBE">
      <w:pPr>
        <w:spacing w:after="0" w:line="240" w:lineRule="auto"/>
        <w:jc w:val="both"/>
        <w:rPr>
          <w:rFonts w:ascii="Times New Roman" w:hAnsi="Times New Roman" w:cs="Times New Roman"/>
          <w:b/>
          <w:bCs/>
          <w:sz w:val="24"/>
          <w:szCs w:val="24"/>
          <w:lang w:val="en-GB"/>
        </w:rPr>
      </w:pPr>
    </w:p>
    <w:p w14:paraId="7D12507E" w14:textId="77777777"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j</w:t>
      </w:r>
      <w:r w:rsidR="00E730A6" w:rsidRPr="00A51835">
        <w:rPr>
          <w:rFonts w:ascii="Times New Roman" w:hAnsi="Times New Roman" w:cs="Times New Roman"/>
          <w:sz w:val="24"/>
          <w:szCs w:val="24"/>
          <w:lang w:val="en-GB"/>
        </w:rPr>
        <w:t>)</w:t>
      </w:r>
      <w:r w:rsidR="00E730A6" w:rsidRPr="00A51835">
        <w:rPr>
          <w:rFonts w:ascii="Times New Roman" w:hAnsi="Times New Roman" w:cs="Times New Roman"/>
          <w:sz w:val="24"/>
          <w:szCs w:val="24"/>
          <w:lang w:val="en-GB"/>
        </w:rPr>
        <w:tab/>
      </w:r>
      <w:r w:rsidR="00E730A6" w:rsidRPr="00A51835">
        <w:rPr>
          <w:rFonts w:ascii="Times New Roman" w:hAnsi="Times New Roman" w:cs="Times New Roman"/>
          <w:sz w:val="24"/>
          <w:szCs w:val="24"/>
          <w:lang w:val="en-GB"/>
        </w:rPr>
        <w:tab/>
      </w:r>
      <w:r w:rsidR="00E730A6" w:rsidRPr="00A51835">
        <w:rPr>
          <w:rFonts w:ascii="Times New Roman" w:hAnsi="Times New Roman" w:cs="Times New Roman"/>
          <w:sz w:val="24"/>
          <w:szCs w:val="24"/>
          <w:highlight w:val="yellow"/>
          <w:lang w:val="en-GB"/>
        </w:rPr>
        <w:t>Systematically</w:t>
      </w:r>
      <w:r w:rsidR="00E730A6" w:rsidRPr="00A51835">
        <w:rPr>
          <w:rFonts w:ascii="Times New Roman" w:hAnsi="Times New Roman" w:cs="Times New Roman"/>
          <w:sz w:val="24"/>
          <w:szCs w:val="24"/>
          <w:lang w:val="en-GB"/>
        </w:rPr>
        <w:t xml:space="preserve"> i</w:t>
      </w:r>
      <w:r w:rsidRPr="00A51835">
        <w:rPr>
          <w:rFonts w:ascii="Times New Roman" w:hAnsi="Times New Roman" w:cs="Times New Roman"/>
          <w:sz w:val="24"/>
          <w:szCs w:val="24"/>
          <w:lang w:val="en-GB"/>
        </w:rPr>
        <w:t xml:space="preserve">mplement and monitor the impact of macroeconomic policies and reforms for job creation and the promotion of women’s full, equal and productive employment and decent work; </w:t>
      </w:r>
      <w:r w:rsidRPr="00A51835">
        <w:rPr>
          <w:rFonts w:ascii="Times New Roman" w:hAnsi="Times New Roman" w:cs="Times New Roman"/>
          <w:b/>
          <w:bCs/>
          <w:sz w:val="24"/>
          <w:szCs w:val="24"/>
          <w:lang w:val="en-GB"/>
        </w:rPr>
        <w:t>(E/CN.6/2017/3, para 49 (i))</w:t>
      </w:r>
    </w:p>
    <w:p w14:paraId="42A6F666" w14:textId="49A25B74" w:rsidR="00F1628D" w:rsidRPr="00A51835"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k</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Create decent, good quality jobs for women in the care economy in the public and private sectors;</w:t>
      </w:r>
      <w:r w:rsidRPr="00A51835">
        <w:rPr>
          <w:rFonts w:ascii="Times New Roman" w:hAnsi="Times New Roman" w:cs="Times New Roman"/>
          <w:b/>
          <w:bCs/>
          <w:sz w:val="24"/>
          <w:szCs w:val="24"/>
          <w:lang w:val="en-GB"/>
        </w:rPr>
        <w:t xml:space="preserve"> </w:t>
      </w:r>
      <w:r w:rsidR="00462159" w:rsidRPr="00380011">
        <w:rPr>
          <w:rFonts w:ascii="Times New Roman" w:hAnsi="Times New Roman" w:cs="Times New Roman"/>
          <w:bCs/>
          <w:sz w:val="24"/>
          <w:szCs w:val="24"/>
          <w:highlight w:val="yellow"/>
          <w:lang w:val="en-GB"/>
        </w:rPr>
        <w:t xml:space="preserve">value the care economy in terms of pay and working conditions and </w:t>
      </w:r>
      <w:r w:rsidR="003B0200" w:rsidRPr="00380011">
        <w:rPr>
          <w:rFonts w:ascii="Times New Roman" w:hAnsi="Times New Roman" w:cs="Times New Roman"/>
          <w:bCs/>
          <w:sz w:val="24"/>
          <w:szCs w:val="24"/>
          <w:highlight w:val="yellow"/>
          <w:lang w:val="en-GB"/>
        </w:rPr>
        <w:t>ensure that men are</w:t>
      </w:r>
      <w:r w:rsidR="00462159" w:rsidRPr="00380011">
        <w:rPr>
          <w:rFonts w:ascii="Times New Roman" w:hAnsi="Times New Roman" w:cs="Times New Roman"/>
          <w:bCs/>
          <w:sz w:val="24"/>
          <w:szCs w:val="24"/>
          <w:highlight w:val="yellow"/>
          <w:lang w:val="en-GB"/>
        </w:rPr>
        <w:t xml:space="preserve"> recruited into this sector</w:t>
      </w:r>
      <w:r w:rsidR="003B0200">
        <w:rPr>
          <w:rFonts w:ascii="Times New Roman" w:hAnsi="Times New Roman" w:cs="Times New Roman"/>
          <w:b/>
          <w:bCs/>
          <w:sz w:val="24"/>
          <w:szCs w:val="24"/>
          <w:lang w:val="en-GB"/>
        </w:rPr>
        <w:t xml:space="preserve"> </w:t>
      </w:r>
      <w:r w:rsidRPr="00A51835">
        <w:rPr>
          <w:rFonts w:ascii="Times New Roman" w:hAnsi="Times New Roman" w:cs="Times New Roman"/>
          <w:b/>
          <w:bCs/>
          <w:sz w:val="24"/>
          <w:szCs w:val="24"/>
          <w:lang w:val="en-GB"/>
        </w:rPr>
        <w:t>(Based on E/CN.6/2017/3, para 49 (k))</w:t>
      </w:r>
    </w:p>
    <w:p w14:paraId="58AC953A" w14:textId="7459AED9"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l</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Expand and reprioritize fiscal expenditures for social protection and care infrastructure, such as early childhood education</w:t>
      </w:r>
      <w:r w:rsidR="000C7DA3">
        <w:rPr>
          <w:rFonts w:ascii="Times New Roman" w:hAnsi="Times New Roman" w:cs="Times New Roman"/>
          <w:sz w:val="24"/>
          <w:szCs w:val="24"/>
          <w:lang w:val="en-GB"/>
        </w:rPr>
        <w:t xml:space="preserve">, </w:t>
      </w:r>
      <w:r w:rsidR="000C7DA3" w:rsidRPr="00380011">
        <w:rPr>
          <w:rFonts w:ascii="Times New Roman" w:hAnsi="Times New Roman" w:cs="Times New Roman"/>
          <w:sz w:val="24"/>
          <w:szCs w:val="24"/>
          <w:highlight w:val="yellow"/>
          <w:lang w:val="en-GB"/>
        </w:rPr>
        <w:t>care throughout the life-cycle</w:t>
      </w:r>
      <w:r w:rsidRPr="00A51835">
        <w:rPr>
          <w:rFonts w:ascii="Times New Roman" w:hAnsi="Times New Roman" w:cs="Times New Roman"/>
          <w:sz w:val="24"/>
          <w:szCs w:val="24"/>
          <w:lang w:val="en-GB"/>
        </w:rPr>
        <w:t xml:space="preserve"> and health care, as a means of addressing the motherhood pay penalty;</w:t>
      </w:r>
      <w:r w:rsidRPr="00A51835">
        <w:rPr>
          <w:rFonts w:ascii="Times New Roman" w:hAnsi="Times New Roman" w:cs="Times New Roman"/>
          <w:b/>
          <w:bCs/>
          <w:sz w:val="24"/>
          <w:szCs w:val="24"/>
          <w:lang w:val="en-GB"/>
        </w:rPr>
        <w:t xml:space="preserve"> (E/CN.6/2017/3, para 49 (l))</w:t>
      </w:r>
    </w:p>
    <w:p w14:paraId="6FE5B4F9" w14:textId="77777777"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m</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Establish universal social protection floors</w:t>
      </w:r>
      <w:r w:rsidR="00AC0BE1"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 xml:space="preserve"> </w:t>
      </w:r>
      <w:r w:rsidR="00AC0BE1" w:rsidRPr="00A51835">
        <w:rPr>
          <w:rFonts w:ascii="Times New Roman" w:hAnsi="Times New Roman" w:cs="Times New Roman"/>
          <w:sz w:val="24"/>
          <w:szCs w:val="24"/>
          <w:lang w:val="en-GB"/>
        </w:rPr>
        <w:t>in line with</w:t>
      </w:r>
      <w:r w:rsidRPr="00A51835">
        <w:rPr>
          <w:rFonts w:ascii="Times New Roman" w:hAnsi="Times New Roman" w:cs="Times New Roman"/>
          <w:sz w:val="24"/>
          <w:szCs w:val="24"/>
          <w:lang w:val="en-GB"/>
        </w:rPr>
        <w:t xml:space="preserve"> ILO Social Protection Floors recommendation, 2012 (No. 202)</w:t>
      </w:r>
      <w:r w:rsidR="00AC0BE1"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 xml:space="preserve"> as part of national social protection systems to ensure access to social protection for all</w:t>
      </w:r>
      <w:r w:rsidR="00B977DF" w:rsidRPr="00A51835">
        <w:rPr>
          <w:rFonts w:ascii="Times New Roman" w:hAnsi="Times New Roman" w:cs="Times New Roman"/>
          <w:sz w:val="24"/>
          <w:szCs w:val="24"/>
          <w:lang w:val="en-GB"/>
        </w:rPr>
        <w:t xml:space="preserve">, </w:t>
      </w:r>
      <w:r w:rsidR="00B977DF" w:rsidRPr="00A51835">
        <w:rPr>
          <w:rFonts w:ascii="Times New Roman" w:hAnsi="Times New Roman" w:cs="Times New Roman"/>
          <w:sz w:val="24"/>
          <w:szCs w:val="24"/>
          <w:highlight w:val="yellow"/>
          <w:lang w:val="en-GB"/>
        </w:rPr>
        <w:t>through individualized rights</w:t>
      </w:r>
      <w:r w:rsidRPr="00A51835">
        <w:rPr>
          <w:rFonts w:ascii="Times New Roman" w:hAnsi="Times New Roman" w:cs="Times New Roman"/>
          <w:sz w:val="24"/>
          <w:szCs w:val="24"/>
          <w:lang w:val="en-GB"/>
        </w:rPr>
        <w:t>, including workers outside the formal economy, and progressively achieve higher levels of protection in line with ILO social security standards;</w:t>
      </w:r>
      <w:r w:rsidRPr="00A51835">
        <w:rPr>
          <w:rFonts w:ascii="Times New Roman" w:hAnsi="Times New Roman" w:cs="Times New Roman"/>
          <w:b/>
          <w:bCs/>
          <w:sz w:val="24"/>
          <w:szCs w:val="24"/>
          <w:lang w:val="en-GB"/>
        </w:rPr>
        <w:t xml:space="preserve"> (</w:t>
      </w:r>
      <w:r w:rsidR="00AC0BE1" w:rsidRPr="00A51835">
        <w:rPr>
          <w:rFonts w:ascii="Times New Roman" w:hAnsi="Times New Roman" w:cs="Times New Roman"/>
          <w:b/>
          <w:bCs/>
          <w:sz w:val="24"/>
          <w:szCs w:val="24"/>
          <w:lang w:val="en-GB"/>
        </w:rPr>
        <w:t xml:space="preserve">Based on </w:t>
      </w:r>
      <w:r w:rsidRPr="00A51835">
        <w:rPr>
          <w:rFonts w:ascii="Times New Roman" w:hAnsi="Times New Roman" w:cs="Times New Roman"/>
          <w:b/>
          <w:bCs/>
          <w:sz w:val="24"/>
          <w:szCs w:val="24"/>
          <w:lang w:val="en-GB"/>
        </w:rPr>
        <w:t>E/CN.6/2017/3, para 49 (o))</w:t>
      </w:r>
    </w:p>
    <w:p w14:paraId="5A5CABAB" w14:textId="000035A3"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n</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 xml:space="preserve">Ensure </w:t>
      </w:r>
      <w:r w:rsidR="00EE0065" w:rsidRPr="00A51835">
        <w:rPr>
          <w:rFonts w:ascii="Times New Roman" w:hAnsi="Times New Roman" w:cs="Times New Roman"/>
          <w:sz w:val="24"/>
          <w:szCs w:val="24"/>
          <w:highlight w:val="yellow"/>
          <w:lang w:val="en-GB"/>
        </w:rPr>
        <w:t>through legislation</w:t>
      </w:r>
      <w:r w:rsidR="00EE0065"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that </w:t>
      </w:r>
      <w:r w:rsidRPr="00A51835">
        <w:rPr>
          <w:rFonts w:ascii="Times New Roman" w:hAnsi="Times New Roman" w:cs="Times New Roman"/>
          <w:sz w:val="24"/>
          <w:szCs w:val="24"/>
          <w:highlight w:val="yellow"/>
          <w:lang w:val="en-GB"/>
        </w:rPr>
        <w:t xml:space="preserve">women </w:t>
      </w:r>
      <w:r w:rsidR="00E730A6" w:rsidRPr="00A51835">
        <w:rPr>
          <w:rFonts w:ascii="Times New Roman" w:hAnsi="Times New Roman" w:cs="Times New Roman"/>
          <w:sz w:val="24"/>
          <w:szCs w:val="24"/>
          <w:highlight w:val="yellow"/>
          <w:lang w:val="en-GB"/>
        </w:rPr>
        <w:t xml:space="preserve">have access to </w:t>
      </w:r>
      <w:r w:rsidR="00A66A18" w:rsidRPr="00380011">
        <w:rPr>
          <w:rFonts w:ascii="Times New Roman" w:hAnsi="Times New Roman" w:cs="Times New Roman"/>
          <w:sz w:val="24"/>
          <w:szCs w:val="24"/>
          <w:highlight w:val="yellow"/>
          <w:lang w:val="en-GB"/>
        </w:rPr>
        <w:t xml:space="preserve">paid </w:t>
      </w:r>
      <w:r w:rsidR="00E730A6" w:rsidRPr="00A51835">
        <w:rPr>
          <w:rFonts w:ascii="Times New Roman" w:hAnsi="Times New Roman" w:cs="Times New Roman"/>
          <w:sz w:val="24"/>
          <w:szCs w:val="24"/>
          <w:highlight w:val="yellow"/>
          <w:lang w:val="en-GB"/>
        </w:rPr>
        <w:t>maternity leave</w:t>
      </w:r>
      <w:r w:rsidR="002D5D1C" w:rsidRPr="00A51835">
        <w:rPr>
          <w:rFonts w:ascii="Times New Roman" w:hAnsi="Times New Roman" w:cs="Times New Roman"/>
          <w:sz w:val="24"/>
          <w:szCs w:val="24"/>
          <w:highlight w:val="yellow"/>
          <w:lang w:val="en-GB"/>
        </w:rPr>
        <w:t xml:space="preserve"> and are not discriminated against when availing themselves of such benefits</w:t>
      </w:r>
      <w:r w:rsidR="002D5D1C" w:rsidRPr="00A51835">
        <w:rPr>
          <w:rFonts w:ascii="Times New Roman" w:hAnsi="Times New Roman" w:cs="Times New Roman"/>
          <w:sz w:val="24"/>
          <w:szCs w:val="24"/>
          <w:lang w:val="en-GB"/>
        </w:rPr>
        <w:t>,</w:t>
      </w:r>
      <w:r w:rsidR="00E730A6" w:rsidRPr="00A51835">
        <w:rPr>
          <w:rFonts w:ascii="Times New Roman" w:hAnsi="Times New Roman" w:cs="Times New Roman"/>
          <w:sz w:val="24"/>
          <w:szCs w:val="24"/>
          <w:lang w:val="en-GB"/>
        </w:rPr>
        <w:t xml:space="preserve"> and that both women </w:t>
      </w:r>
      <w:r w:rsidRPr="00A51835">
        <w:rPr>
          <w:rFonts w:ascii="Times New Roman" w:hAnsi="Times New Roman" w:cs="Times New Roman"/>
          <w:sz w:val="24"/>
          <w:szCs w:val="24"/>
          <w:lang w:val="en-GB"/>
        </w:rPr>
        <w:t xml:space="preserve">and men have </w:t>
      </w:r>
      <w:r w:rsidRPr="00A51835">
        <w:rPr>
          <w:rFonts w:ascii="Times New Roman" w:hAnsi="Times New Roman" w:cs="Times New Roman"/>
          <w:sz w:val="24"/>
          <w:szCs w:val="24"/>
          <w:highlight w:val="yellow"/>
          <w:lang w:val="en-GB"/>
        </w:rPr>
        <w:t xml:space="preserve">access to </w:t>
      </w:r>
      <w:r w:rsidR="00A66A18" w:rsidRPr="00380011">
        <w:rPr>
          <w:rFonts w:ascii="Times New Roman" w:hAnsi="Times New Roman" w:cs="Times New Roman"/>
          <w:sz w:val="24"/>
          <w:szCs w:val="24"/>
          <w:highlight w:val="yellow"/>
          <w:lang w:val="en-GB"/>
        </w:rPr>
        <w:t xml:space="preserve">paid </w:t>
      </w:r>
      <w:r w:rsidRPr="00A51835">
        <w:rPr>
          <w:rFonts w:ascii="Times New Roman" w:hAnsi="Times New Roman" w:cs="Times New Roman"/>
          <w:sz w:val="24"/>
          <w:szCs w:val="24"/>
          <w:highlight w:val="yellow"/>
          <w:lang w:val="en-GB"/>
        </w:rPr>
        <w:t>parental leave</w:t>
      </w:r>
      <w:r w:rsidR="00E730A6" w:rsidRPr="00A51835">
        <w:rPr>
          <w:rFonts w:ascii="Times New Roman" w:hAnsi="Times New Roman" w:cs="Times New Roman"/>
          <w:sz w:val="24"/>
          <w:szCs w:val="24"/>
          <w:highlight w:val="yellow"/>
          <w:lang w:val="en-GB"/>
        </w:rPr>
        <w:t xml:space="preserve"> </w:t>
      </w:r>
      <w:r w:rsidRPr="00A51835">
        <w:rPr>
          <w:rFonts w:ascii="Times New Roman" w:hAnsi="Times New Roman" w:cs="Times New Roman"/>
          <w:sz w:val="24"/>
          <w:szCs w:val="24"/>
          <w:lang w:val="en-GB"/>
        </w:rPr>
        <w:t>and are not discriminated against when availing themselves of such benefits;</w:t>
      </w:r>
      <w:r w:rsidRPr="00A51835">
        <w:rPr>
          <w:rFonts w:ascii="Times New Roman" w:hAnsi="Times New Roman" w:cs="Times New Roman"/>
          <w:b/>
          <w:bCs/>
          <w:sz w:val="24"/>
          <w:szCs w:val="24"/>
          <w:lang w:val="en-GB"/>
        </w:rPr>
        <w:t xml:space="preserve"> (</w:t>
      </w:r>
      <w:r w:rsidR="00AC0BE1" w:rsidRPr="00A51835">
        <w:rPr>
          <w:rFonts w:ascii="Times New Roman" w:hAnsi="Times New Roman" w:cs="Times New Roman"/>
          <w:b/>
          <w:bCs/>
          <w:sz w:val="24"/>
          <w:szCs w:val="24"/>
          <w:lang w:val="en-GB"/>
        </w:rPr>
        <w:t xml:space="preserve">Based on </w:t>
      </w:r>
      <w:r w:rsidRPr="00A51835">
        <w:rPr>
          <w:rFonts w:ascii="Times New Roman" w:hAnsi="Times New Roman" w:cs="Times New Roman"/>
          <w:b/>
          <w:bCs/>
          <w:sz w:val="24"/>
          <w:szCs w:val="24"/>
          <w:lang w:val="en-GB"/>
        </w:rPr>
        <w:t>E/CN.6/2017/3, para 49 (p))</w:t>
      </w:r>
      <w:r w:rsidR="00E730A6" w:rsidRPr="00A51835">
        <w:rPr>
          <w:rFonts w:ascii="Times New Roman" w:hAnsi="Times New Roman" w:cs="Times New Roman"/>
          <w:b/>
          <w:bCs/>
          <w:sz w:val="24"/>
          <w:szCs w:val="24"/>
          <w:lang w:val="en-GB"/>
        </w:rPr>
        <w:t xml:space="preserve"> </w:t>
      </w:r>
      <w:r w:rsidR="00E730A6" w:rsidRPr="00A51835">
        <w:rPr>
          <w:rFonts w:ascii="Times New Roman" w:hAnsi="Times New Roman" w:cs="Times New Roman"/>
          <w:b/>
          <w:bCs/>
          <w:sz w:val="24"/>
          <w:szCs w:val="24"/>
          <w:highlight w:val="yellow"/>
          <w:lang w:val="en-GB"/>
        </w:rPr>
        <w:t>(BPfA 179)</w:t>
      </w:r>
    </w:p>
    <w:p w14:paraId="303298A9" w14:textId="0045FB77" w:rsidR="00F1628D"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o</w:t>
      </w:r>
      <w:r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ab/>
        <w:t>Undertake targeted measures to recognize, reduce and redistribute women’s disproportionate burden of unpaid care and domestic work, through flexibility in working arrangements without reductions in labour and social protections</w:t>
      </w:r>
      <w:r w:rsidR="00E730A6" w:rsidRPr="00A51835">
        <w:rPr>
          <w:rFonts w:ascii="Times New Roman" w:hAnsi="Times New Roman" w:cs="Times New Roman"/>
          <w:sz w:val="24"/>
          <w:szCs w:val="24"/>
          <w:lang w:val="en-GB"/>
        </w:rPr>
        <w:t xml:space="preserve"> </w:t>
      </w:r>
      <w:r w:rsidR="00E730A6" w:rsidRPr="00A51835">
        <w:rPr>
          <w:rFonts w:ascii="Times New Roman" w:hAnsi="Times New Roman" w:cs="Times New Roman"/>
          <w:sz w:val="24"/>
          <w:szCs w:val="24"/>
          <w:highlight w:val="yellow"/>
          <w:lang w:val="en-GB"/>
        </w:rPr>
        <w:t xml:space="preserve">and the right to </w:t>
      </w:r>
      <w:r w:rsidR="00E730A6" w:rsidRPr="00380011">
        <w:rPr>
          <w:rFonts w:ascii="Times New Roman" w:hAnsi="Times New Roman" w:cs="Times New Roman"/>
          <w:sz w:val="24"/>
          <w:szCs w:val="24"/>
          <w:highlight w:val="yellow"/>
          <w:lang w:val="en-GB"/>
        </w:rPr>
        <w:t xml:space="preserve">full </w:t>
      </w:r>
      <w:r w:rsidR="00493D41" w:rsidRPr="00380011">
        <w:rPr>
          <w:rFonts w:ascii="Times New Roman" w:hAnsi="Times New Roman" w:cs="Times New Roman"/>
          <w:sz w:val="24"/>
          <w:szCs w:val="24"/>
          <w:highlight w:val="yellow"/>
          <w:lang w:val="en-GB"/>
        </w:rPr>
        <w:t xml:space="preserve">quality </w:t>
      </w:r>
      <w:r w:rsidR="00E730A6" w:rsidRPr="00380011">
        <w:rPr>
          <w:rFonts w:ascii="Times New Roman" w:hAnsi="Times New Roman" w:cs="Times New Roman"/>
          <w:sz w:val="24"/>
          <w:szCs w:val="24"/>
          <w:highlight w:val="yellow"/>
          <w:lang w:val="en-GB"/>
        </w:rPr>
        <w:t>employment</w:t>
      </w:r>
      <w:r w:rsidRPr="00A51835">
        <w:rPr>
          <w:rFonts w:ascii="Times New Roman" w:hAnsi="Times New Roman" w:cs="Times New Roman"/>
          <w:sz w:val="24"/>
          <w:szCs w:val="24"/>
          <w:lang w:val="en-GB"/>
        </w:rPr>
        <w:t xml:space="preserve">, and the provision of infrastructure, technology and public services, such as </w:t>
      </w:r>
      <w:r w:rsidR="00E730A6" w:rsidRPr="00A51835">
        <w:rPr>
          <w:rFonts w:ascii="Times New Roman" w:hAnsi="Times New Roman" w:cs="Times New Roman"/>
          <w:sz w:val="24"/>
          <w:szCs w:val="24"/>
          <w:highlight w:val="yellow"/>
          <w:lang w:val="en-GB"/>
        </w:rPr>
        <w:t>affordable</w:t>
      </w:r>
      <w:r w:rsidR="00E730A6"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accessible and quality childcare and care facilities for children and other dependents;</w:t>
      </w:r>
      <w:r w:rsidRPr="00A51835">
        <w:rPr>
          <w:rFonts w:ascii="Times New Roman" w:hAnsi="Times New Roman" w:cs="Times New Roman"/>
          <w:b/>
          <w:bCs/>
          <w:sz w:val="24"/>
          <w:szCs w:val="24"/>
          <w:lang w:val="en-GB"/>
        </w:rPr>
        <w:t xml:space="preserve"> (E/CN.6/2017/3, para 49 (q))</w:t>
      </w:r>
      <w:r w:rsidR="00E730A6" w:rsidRPr="00A51835">
        <w:rPr>
          <w:rFonts w:ascii="Times New Roman" w:hAnsi="Times New Roman" w:cs="Times New Roman"/>
          <w:b/>
          <w:bCs/>
          <w:sz w:val="24"/>
          <w:szCs w:val="24"/>
          <w:lang w:val="en-GB"/>
        </w:rPr>
        <w:t xml:space="preserve"> </w:t>
      </w:r>
      <w:r w:rsidR="00E730A6" w:rsidRPr="00A51835">
        <w:rPr>
          <w:rFonts w:ascii="Times New Roman" w:hAnsi="Times New Roman" w:cs="Times New Roman"/>
          <w:b/>
          <w:bCs/>
          <w:sz w:val="24"/>
          <w:szCs w:val="24"/>
          <w:highlight w:val="yellow"/>
          <w:lang w:val="en-GB"/>
        </w:rPr>
        <w:t>(SDG8, CSW55 para gg)</w:t>
      </w:r>
    </w:p>
    <w:p w14:paraId="17CCA667" w14:textId="5EC7CD47" w:rsidR="00493D41" w:rsidRPr="007F378B" w:rsidRDefault="00493D41" w:rsidP="00735DBE">
      <w:pPr>
        <w:spacing w:line="240" w:lineRule="auto"/>
        <w:ind w:left="360"/>
        <w:jc w:val="both"/>
        <w:rPr>
          <w:rFonts w:ascii="Times New Roman" w:hAnsi="Times New Roman" w:cs="Times New Roman"/>
          <w:bCs/>
          <w:sz w:val="24"/>
          <w:szCs w:val="24"/>
          <w:lang w:val="en-GB"/>
        </w:rPr>
      </w:pPr>
      <w:r w:rsidRPr="00380011">
        <w:rPr>
          <w:rFonts w:ascii="Times New Roman" w:hAnsi="Times New Roman" w:cs="Times New Roman"/>
          <w:bCs/>
          <w:sz w:val="24"/>
          <w:szCs w:val="24"/>
          <w:highlight w:val="yellow"/>
          <w:lang w:val="en-GB"/>
        </w:rPr>
        <w:t>Undertake targeted measures to</w:t>
      </w:r>
      <w:r w:rsidR="007F378B" w:rsidRPr="00380011">
        <w:rPr>
          <w:rFonts w:ascii="Times New Roman" w:hAnsi="Times New Roman" w:cs="Times New Roman"/>
          <w:bCs/>
          <w:sz w:val="24"/>
          <w:szCs w:val="24"/>
          <w:highlight w:val="yellow"/>
          <w:lang w:val="en-GB"/>
        </w:rPr>
        <w:t>wards men to ensure that they take their share of care and domestic work to avoid creating inequalities among different groups of women by redistributing care and domestic work from one group of women to another, namely women of ethnic origin;</w:t>
      </w:r>
      <w:r w:rsidR="007F378B" w:rsidRPr="007F378B">
        <w:rPr>
          <w:rFonts w:ascii="Times New Roman" w:hAnsi="Times New Roman" w:cs="Times New Roman"/>
          <w:bCs/>
          <w:sz w:val="24"/>
          <w:szCs w:val="24"/>
          <w:lang w:val="en-GB"/>
        </w:rPr>
        <w:t xml:space="preserve"> </w:t>
      </w:r>
      <w:r w:rsidRPr="007F378B">
        <w:rPr>
          <w:rFonts w:ascii="Times New Roman" w:hAnsi="Times New Roman" w:cs="Times New Roman"/>
          <w:bCs/>
          <w:sz w:val="24"/>
          <w:szCs w:val="24"/>
          <w:lang w:val="en-GB"/>
        </w:rPr>
        <w:t xml:space="preserve"> </w:t>
      </w:r>
    </w:p>
    <w:p w14:paraId="3CEC9C76" w14:textId="77777777" w:rsidR="009C1DC4" w:rsidRPr="00A51835" w:rsidRDefault="009C1DC4" w:rsidP="00735DBE">
      <w:pPr>
        <w:spacing w:line="240" w:lineRule="auto"/>
        <w:ind w:left="360"/>
        <w:jc w:val="both"/>
        <w:rPr>
          <w:rFonts w:ascii="Times New Roman" w:hAnsi="Times New Roman" w:cs="Times New Roman"/>
          <w:sz w:val="24"/>
          <w:szCs w:val="24"/>
          <w:lang w:val="en-GB"/>
        </w:rPr>
      </w:pPr>
    </w:p>
    <w:p w14:paraId="5C3B2798" w14:textId="59AD5991" w:rsidR="00F1628D" w:rsidRPr="00A51835"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p</w:t>
      </w:r>
      <w:r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b/>
        <w:t>Systematically measure and incorporate the value of unpaid care and domestic work in the calculation of GDP</w:t>
      </w:r>
      <w:r w:rsidR="004656BC" w:rsidRPr="00380011">
        <w:rPr>
          <w:rFonts w:ascii="Times New Roman" w:hAnsi="Times New Roman" w:cs="Times New Roman"/>
          <w:sz w:val="24"/>
          <w:szCs w:val="24"/>
          <w:highlight w:val="yellow"/>
          <w:lang w:val="en-GB"/>
        </w:rPr>
        <w:t xml:space="preserve">; examine current measurements of GDP </w:t>
      </w:r>
      <w:r w:rsidRPr="00380011">
        <w:rPr>
          <w:rFonts w:ascii="Times New Roman" w:hAnsi="Times New Roman" w:cs="Times New Roman"/>
          <w:strike/>
          <w:sz w:val="24"/>
          <w:szCs w:val="24"/>
          <w:highlight w:val="yellow"/>
          <w:lang w:val="en-GB"/>
        </w:rPr>
        <w:t>and</w:t>
      </w:r>
      <w:r w:rsidRPr="00380011">
        <w:rPr>
          <w:rFonts w:ascii="Times New Roman" w:hAnsi="Times New Roman" w:cs="Times New Roman"/>
          <w:sz w:val="24"/>
          <w:szCs w:val="24"/>
          <w:highlight w:val="yellow"/>
          <w:lang w:val="en-GB"/>
        </w:rPr>
        <w:t xml:space="preserve"> </w:t>
      </w:r>
      <w:r w:rsidR="004656BC" w:rsidRPr="00380011">
        <w:rPr>
          <w:rFonts w:ascii="Times New Roman" w:hAnsi="Times New Roman" w:cs="Times New Roman"/>
          <w:sz w:val="24"/>
          <w:szCs w:val="24"/>
          <w:highlight w:val="yellow"/>
          <w:lang w:val="en-GB"/>
        </w:rPr>
        <w:t xml:space="preserve">to shape </w:t>
      </w:r>
      <w:r w:rsidRPr="004656BC">
        <w:rPr>
          <w:rFonts w:ascii="Times New Roman" w:hAnsi="Times New Roman" w:cs="Times New Roman"/>
          <w:sz w:val="24"/>
          <w:szCs w:val="24"/>
          <w:lang w:val="en-GB"/>
        </w:rPr>
        <w:t xml:space="preserve">the formulation of economic and social </w:t>
      </w:r>
      <w:r w:rsidRPr="00380011">
        <w:rPr>
          <w:rFonts w:ascii="Times New Roman" w:hAnsi="Times New Roman" w:cs="Times New Roman"/>
          <w:sz w:val="24"/>
          <w:szCs w:val="24"/>
          <w:highlight w:val="yellow"/>
          <w:lang w:val="en-GB"/>
        </w:rPr>
        <w:t>policies</w:t>
      </w:r>
      <w:r w:rsidR="004656BC" w:rsidRPr="00380011">
        <w:rPr>
          <w:rFonts w:ascii="Times New Roman" w:hAnsi="Times New Roman" w:cs="Times New Roman"/>
          <w:sz w:val="24"/>
          <w:szCs w:val="24"/>
          <w:highlight w:val="yellow"/>
          <w:lang w:val="en-GB"/>
        </w:rPr>
        <w:t xml:space="preserve"> to ensure that the macroeconomic framework becomes an </w:t>
      </w:r>
      <w:r w:rsidR="004656BC" w:rsidRPr="00380011">
        <w:rPr>
          <w:rFonts w:ascii="Times New Roman" w:hAnsi="Times New Roman" w:cs="Times New Roman"/>
          <w:sz w:val="24"/>
          <w:szCs w:val="24"/>
          <w:highlight w:val="yellow"/>
          <w:lang w:val="en-GB"/>
        </w:rPr>
        <w:lastRenderedPageBreak/>
        <w:t>enabling environment for the realisation of women’s rights and equality between women and men</w:t>
      </w:r>
      <w:r w:rsidRPr="00380011">
        <w:rPr>
          <w:rFonts w:ascii="Times New Roman" w:hAnsi="Times New Roman" w:cs="Times New Roman"/>
          <w:sz w:val="24"/>
          <w:szCs w:val="24"/>
          <w:highlight w:val="yellow"/>
          <w:lang w:val="en-GB"/>
        </w:rPr>
        <w:t>;</w:t>
      </w:r>
      <w:r w:rsidRPr="00380011">
        <w:rPr>
          <w:rFonts w:ascii="Times New Roman" w:hAnsi="Times New Roman" w:cs="Times New Roman"/>
          <w:b/>
          <w:bCs/>
          <w:sz w:val="24"/>
          <w:szCs w:val="24"/>
          <w:highlight w:val="yellow"/>
          <w:lang w:val="en-GB"/>
        </w:rPr>
        <w:t xml:space="preserve"> </w:t>
      </w:r>
      <w:r w:rsidR="004656BC" w:rsidRPr="00380011">
        <w:rPr>
          <w:rFonts w:ascii="Times New Roman" w:hAnsi="Times New Roman" w:cs="Times New Roman"/>
          <w:bCs/>
          <w:sz w:val="24"/>
          <w:szCs w:val="24"/>
          <w:highlight w:val="yellow"/>
          <w:lang w:val="en-GB"/>
        </w:rPr>
        <w:t>ensure that gender budgeting is used systematically in all public spending</w:t>
      </w:r>
      <w:r w:rsidR="004656BC" w:rsidRPr="004656BC">
        <w:rPr>
          <w:rFonts w:ascii="Times New Roman" w:hAnsi="Times New Roman" w:cs="Times New Roman"/>
          <w:bCs/>
          <w:sz w:val="24"/>
          <w:szCs w:val="24"/>
          <w:lang w:val="en-GB"/>
        </w:rPr>
        <w:t xml:space="preserve"> </w:t>
      </w:r>
      <w:r w:rsidRPr="00A51835">
        <w:rPr>
          <w:rFonts w:ascii="Times New Roman" w:hAnsi="Times New Roman" w:cs="Times New Roman"/>
          <w:b/>
          <w:bCs/>
          <w:sz w:val="24"/>
          <w:szCs w:val="24"/>
          <w:lang w:val="en-GB"/>
        </w:rPr>
        <w:t>(E/CN.6/2017/3, para 49 (r))</w:t>
      </w:r>
    </w:p>
    <w:p w14:paraId="21D57341" w14:textId="77777777" w:rsidR="004656BC" w:rsidRDefault="004656BC" w:rsidP="00735DBE">
      <w:pPr>
        <w:spacing w:after="0" w:line="240" w:lineRule="auto"/>
        <w:ind w:left="360"/>
        <w:jc w:val="both"/>
        <w:rPr>
          <w:rFonts w:ascii="Times New Roman" w:hAnsi="Times New Roman" w:cs="Times New Roman"/>
          <w:sz w:val="24"/>
          <w:szCs w:val="24"/>
          <w:lang w:val="en-GB"/>
        </w:rPr>
      </w:pPr>
    </w:p>
    <w:p w14:paraId="1086D7A8" w14:textId="7230F351" w:rsidR="00F1628D" w:rsidRPr="00A51835" w:rsidRDefault="00F1628D" w:rsidP="00735DBE">
      <w:pPr>
        <w:spacing w:after="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q</w:t>
      </w:r>
      <w:r w:rsidRPr="00A51835">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b/>
        <w:t>Prioritize the entry into and advancement in labour markets of young women by ensuring access to education and technical and vocational skills training</w:t>
      </w:r>
      <w:r w:rsidR="00E430DA">
        <w:rPr>
          <w:rFonts w:ascii="Times New Roman" w:hAnsi="Times New Roman" w:cs="Times New Roman"/>
          <w:sz w:val="24"/>
          <w:szCs w:val="24"/>
          <w:lang w:val="en-GB"/>
        </w:rPr>
        <w:t xml:space="preserve">, </w:t>
      </w:r>
      <w:r w:rsidR="00E430DA" w:rsidRPr="00380011">
        <w:rPr>
          <w:rFonts w:ascii="Times New Roman" w:hAnsi="Times New Roman" w:cs="Times New Roman"/>
          <w:sz w:val="24"/>
          <w:szCs w:val="24"/>
          <w:highlight w:val="yellow"/>
          <w:lang w:val="en-GB"/>
        </w:rPr>
        <w:t>life-long learning</w:t>
      </w:r>
      <w:r w:rsidRPr="00A51835">
        <w:rPr>
          <w:rFonts w:ascii="Times New Roman" w:hAnsi="Times New Roman" w:cs="Times New Roman"/>
          <w:sz w:val="24"/>
          <w:szCs w:val="24"/>
          <w:lang w:val="en-GB"/>
        </w:rPr>
        <w:t xml:space="preserve"> and eliminating the barriers girls and women face in the transition from school to work;</w:t>
      </w:r>
      <w:r w:rsidR="00CB5E64" w:rsidRPr="00A51835">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(E/CN.6/2017/3, para 49 (s))</w:t>
      </w:r>
    </w:p>
    <w:p w14:paraId="200BEFF8" w14:textId="77777777" w:rsidR="00F1628D" w:rsidRDefault="00F1628D" w:rsidP="00735DBE">
      <w:pPr>
        <w:spacing w:after="0" w:line="240" w:lineRule="auto"/>
        <w:ind w:left="360"/>
        <w:jc w:val="both"/>
        <w:rPr>
          <w:rFonts w:ascii="Times New Roman" w:hAnsi="Times New Roman" w:cs="Times New Roman"/>
          <w:b/>
          <w:bCs/>
          <w:sz w:val="24"/>
          <w:szCs w:val="24"/>
          <w:lang w:val="en-GB"/>
        </w:rPr>
      </w:pPr>
    </w:p>
    <w:p w14:paraId="0501CFD2" w14:textId="77777777" w:rsidR="00A51835" w:rsidRPr="00A51835" w:rsidRDefault="00A51835" w:rsidP="00735DBE">
      <w:pPr>
        <w:spacing w:after="0" w:line="240" w:lineRule="auto"/>
        <w:ind w:left="360"/>
        <w:jc w:val="both"/>
        <w:rPr>
          <w:rFonts w:ascii="Times New Roman" w:hAnsi="Times New Roman" w:cs="Times New Roman"/>
          <w:b/>
          <w:bCs/>
          <w:sz w:val="24"/>
          <w:szCs w:val="24"/>
          <w:lang w:val="en-GB"/>
        </w:rPr>
      </w:pPr>
    </w:p>
    <w:p w14:paraId="318E4CC9" w14:textId="77777777" w:rsidR="00F1628D"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 xml:space="preserve">Addressing the growing informality of work and mobility of women workers </w:t>
      </w:r>
    </w:p>
    <w:p w14:paraId="3B2475EA" w14:textId="77777777" w:rsidR="00A51835" w:rsidRPr="00A51835" w:rsidRDefault="00A51835" w:rsidP="00735DBE">
      <w:pPr>
        <w:spacing w:after="0" w:line="240" w:lineRule="auto"/>
        <w:jc w:val="both"/>
        <w:rPr>
          <w:rFonts w:ascii="Times New Roman" w:hAnsi="Times New Roman" w:cs="Times New Roman"/>
          <w:sz w:val="24"/>
          <w:szCs w:val="24"/>
          <w:lang w:val="en-GB"/>
        </w:rPr>
      </w:pPr>
    </w:p>
    <w:p w14:paraId="00CC6302" w14:textId="00D3192E"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r</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00487128"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 xml:space="preserve">Make women’s informal employment in domestic work, home-based work and small and medium-sized enterprises, as well as other own-account </w:t>
      </w:r>
      <w:r w:rsidR="005D3752" w:rsidRPr="00380011">
        <w:rPr>
          <w:rFonts w:ascii="Times New Roman" w:hAnsi="Times New Roman" w:cs="Times New Roman"/>
          <w:sz w:val="24"/>
          <w:szCs w:val="24"/>
          <w:highlight w:val="yellow"/>
          <w:lang w:val="en-GB"/>
        </w:rPr>
        <w:t>(self-employed)</w:t>
      </w:r>
      <w:r w:rsidR="005D3752">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and part-time work more economically viable by extending social protection and minimum living wages, and promoting the transition to formal employment in line with ILO Transition from the Informal to the Formal Economy Recommendation, 2015 (No. 204</w:t>
      </w:r>
      <w:r w:rsidR="00965703"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w:t>
      </w:r>
      <w:r w:rsidR="00E20DD7">
        <w:rPr>
          <w:rFonts w:ascii="Times New Roman" w:hAnsi="Times New Roman" w:cs="Times New Roman"/>
          <w:sz w:val="24"/>
          <w:szCs w:val="24"/>
          <w:lang w:val="en-GB"/>
        </w:rPr>
        <w:t xml:space="preserve"> </w:t>
      </w:r>
      <w:r w:rsidR="00E20DD7" w:rsidRPr="00380011">
        <w:rPr>
          <w:rFonts w:ascii="Times New Roman" w:hAnsi="Times New Roman" w:cs="Times New Roman"/>
          <w:sz w:val="24"/>
          <w:szCs w:val="24"/>
          <w:highlight w:val="yellow"/>
          <w:lang w:val="en-GB"/>
        </w:rPr>
        <w:t xml:space="preserve">ensure that women’s informal employment patterns are voluntary and not the result of outsourcing to put the onus on </w:t>
      </w:r>
      <w:r w:rsidR="00CA3FCC" w:rsidRPr="00380011">
        <w:rPr>
          <w:rFonts w:ascii="Times New Roman" w:hAnsi="Times New Roman" w:cs="Times New Roman"/>
          <w:sz w:val="24"/>
          <w:szCs w:val="24"/>
          <w:highlight w:val="yellow"/>
          <w:lang w:val="en-GB"/>
        </w:rPr>
        <w:t xml:space="preserve">on individual workers for the payment of </w:t>
      </w:r>
      <w:r w:rsidR="00E20DD7" w:rsidRPr="00380011">
        <w:rPr>
          <w:rFonts w:ascii="Times New Roman" w:hAnsi="Times New Roman" w:cs="Times New Roman"/>
          <w:sz w:val="24"/>
          <w:szCs w:val="24"/>
          <w:highlight w:val="yellow"/>
          <w:lang w:val="en-GB"/>
        </w:rPr>
        <w:t>social contributions and tax</w:t>
      </w:r>
      <w:r w:rsidR="00E20DD7">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 xml:space="preserve"> (Based on E/CN.6/2017/3, para 49 (t))</w:t>
      </w:r>
    </w:p>
    <w:p w14:paraId="3BFF04C4" w14:textId="083AB390" w:rsidR="00F1628D" w:rsidRPr="00A51835" w:rsidRDefault="00F1628D" w:rsidP="00B977DF">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s</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00116B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 xml:space="preserve">Adopt national migration policies that are gender responsive, </w:t>
      </w:r>
      <w:r w:rsidR="000F5F96" w:rsidRPr="00380011">
        <w:rPr>
          <w:rFonts w:ascii="Times New Roman" w:hAnsi="Times New Roman" w:cs="Times New Roman"/>
          <w:sz w:val="24"/>
          <w:szCs w:val="24"/>
          <w:highlight w:val="yellow"/>
          <w:lang w:val="en-GB"/>
        </w:rPr>
        <w:t>ensure the right to work to  women seeking asylum and refugee women</w:t>
      </w:r>
      <w:r w:rsidR="000F5F96">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protect labour rights and promote safe and secure working environments for women migrant workers, regulate the role of private intermediaries and labour brokers in migration, and enforce laws against trafficking</w:t>
      </w:r>
      <w:r w:rsidR="00BA2B03" w:rsidRPr="00A51835">
        <w:rPr>
          <w:rFonts w:ascii="Times New Roman" w:hAnsi="Times New Roman" w:cs="Times New Roman"/>
          <w:sz w:val="24"/>
          <w:szCs w:val="24"/>
          <w:lang w:val="en-GB"/>
        </w:rPr>
        <w:t xml:space="preserve"> </w:t>
      </w:r>
      <w:r w:rsidR="00BA2B03" w:rsidRPr="00A51835">
        <w:rPr>
          <w:rFonts w:ascii="Times New Roman" w:hAnsi="Times New Roman" w:cs="Times New Roman"/>
          <w:sz w:val="24"/>
          <w:szCs w:val="24"/>
          <w:highlight w:val="yellow"/>
          <w:lang w:val="en-GB"/>
        </w:rPr>
        <w:t>in women and girls</w:t>
      </w:r>
      <w:r w:rsidR="00B977DF" w:rsidRPr="00A51835">
        <w:rPr>
          <w:rFonts w:ascii="Times New Roman" w:hAnsi="Times New Roman" w:cs="Times New Roman"/>
          <w:sz w:val="24"/>
          <w:szCs w:val="24"/>
          <w:highlight w:val="yellow"/>
          <w:lang w:val="en-GB"/>
        </w:rPr>
        <w:t xml:space="preserve"> and all forms of sexual exploitation</w:t>
      </w:r>
      <w:r w:rsidRPr="00380011">
        <w:rPr>
          <w:rFonts w:ascii="Times New Roman" w:hAnsi="Times New Roman" w:cs="Times New Roman"/>
          <w:sz w:val="24"/>
          <w:szCs w:val="24"/>
          <w:highlight w:val="yellow"/>
          <w:lang w:val="en-GB"/>
        </w:rPr>
        <w:t>;</w:t>
      </w:r>
      <w:r w:rsidRPr="00380011">
        <w:rPr>
          <w:rFonts w:ascii="Times New Roman" w:hAnsi="Times New Roman" w:cs="Times New Roman"/>
          <w:b/>
          <w:bCs/>
          <w:sz w:val="24"/>
          <w:szCs w:val="24"/>
          <w:highlight w:val="yellow"/>
          <w:lang w:val="en-GB"/>
        </w:rPr>
        <w:t xml:space="preserve"> </w:t>
      </w:r>
      <w:r w:rsidR="00380011" w:rsidRPr="00380011">
        <w:rPr>
          <w:rFonts w:ascii="Times New Roman" w:hAnsi="Times New Roman" w:cs="Times New Roman"/>
          <w:sz w:val="24"/>
          <w:szCs w:val="24"/>
          <w:highlight w:val="yellow"/>
          <w:lang w:val="en-GB"/>
        </w:rPr>
        <w:t>ensure that gender based persecution is recognised in the context of five criteria of the 1951 Geneva Convention;</w:t>
      </w:r>
      <w:r w:rsidR="00380011">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(E/CN.6/2017/3, para 49 (u))</w:t>
      </w:r>
      <w:r w:rsidR="00B977DF" w:rsidRPr="00A51835">
        <w:rPr>
          <w:rFonts w:ascii="Times New Roman" w:hAnsi="Times New Roman" w:cs="Times New Roman"/>
          <w:b/>
          <w:bCs/>
          <w:sz w:val="24"/>
          <w:szCs w:val="24"/>
          <w:lang w:val="en-GB"/>
        </w:rPr>
        <w:t xml:space="preserve"> </w:t>
      </w:r>
      <w:r w:rsidR="00B977DF" w:rsidRPr="00A51835">
        <w:rPr>
          <w:rFonts w:ascii="Times New Roman" w:hAnsi="Times New Roman" w:cs="Times New Roman"/>
          <w:b/>
          <w:bCs/>
          <w:sz w:val="24"/>
          <w:szCs w:val="24"/>
          <w:highlight w:val="yellow"/>
          <w:lang w:val="en-GB"/>
        </w:rPr>
        <w:t>(UN 1949 Convention for the Suppression of the Traffic in Persons and of the Exploitation of the Prostitution of Others)</w:t>
      </w:r>
      <w:r w:rsidR="008A6E73">
        <w:rPr>
          <w:rFonts w:ascii="Times New Roman" w:hAnsi="Times New Roman" w:cs="Times New Roman"/>
          <w:b/>
          <w:bCs/>
          <w:sz w:val="24"/>
          <w:szCs w:val="24"/>
          <w:lang w:val="en-GB"/>
        </w:rPr>
        <w:t xml:space="preserve"> </w:t>
      </w:r>
    </w:p>
    <w:p w14:paraId="4166A028" w14:textId="5CBD2EAA"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t</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00116B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 xml:space="preserve">Strengthen synergies between international migration and development by ensuring safe, orderly and regular migration policies that uphold women’s human rights in the context of implementation of the New York Declaration for Refugees and Migrants (General Assembly resolution 71/1); </w:t>
      </w:r>
      <w:r w:rsidRPr="00A51835">
        <w:rPr>
          <w:rFonts w:ascii="Times New Roman" w:hAnsi="Times New Roman" w:cs="Times New Roman"/>
          <w:b/>
          <w:bCs/>
          <w:sz w:val="24"/>
          <w:szCs w:val="24"/>
          <w:lang w:val="en-GB"/>
        </w:rPr>
        <w:t>(E/CN.6/2017/3, para 49 (v))</w:t>
      </w:r>
    </w:p>
    <w:p w14:paraId="191AF261" w14:textId="77777777" w:rsidR="00116B0F" w:rsidRPr="00A51835" w:rsidRDefault="00F1628D" w:rsidP="00735DBE">
      <w:pPr>
        <w:spacing w:after="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u</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007202D5"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 xml:space="preserve">Improve collection and analysis of data on the informal economy, disaggregated by sex, income, age, race, ethnicity, migratory status, disability, geographic location and other relevant factors, using the ILO definition of informality; </w:t>
      </w:r>
      <w:r w:rsidRPr="00A51835">
        <w:rPr>
          <w:rFonts w:ascii="Times New Roman" w:hAnsi="Times New Roman" w:cs="Times New Roman"/>
          <w:b/>
          <w:bCs/>
          <w:sz w:val="24"/>
          <w:szCs w:val="24"/>
          <w:lang w:val="en-GB"/>
        </w:rPr>
        <w:t>(E/CN.6/2017/3, para 49 (w))</w:t>
      </w:r>
    </w:p>
    <w:p w14:paraId="39D13088" w14:textId="77777777" w:rsidR="00116B0F" w:rsidRDefault="00116B0F" w:rsidP="00735DBE">
      <w:pPr>
        <w:spacing w:after="0" w:line="240" w:lineRule="auto"/>
        <w:jc w:val="both"/>
        <w:rPr>
          <w:rFonts w:ascii="Times New Roman" w:hAnsi="Times New Roman" w:cs="Times New Roman"/>
          <w:b/>
          <w:bCs/>
          <w:sz w:val="24"/>
          <w:szCs w:val="24"/>
          <w:lang w:val="en-GB"/>
        </w:rPr>
      </w:pPr>
    </w:p>
    <w:p w14:paraId="293F9B36" w14:textId="77777777" w:rsidR="00A51835" w:rsidRPr="00A51835" w:rsidRDefault="00A51835" w:rsidP="00735DBE">
      <w:pPr>
        <w:spacing w:after="0" w:line="240" w:lineRule="auto"/>
        <w:jc w:val="both"/>
        <w:rPr>
          <w:rFonts w:ascii="Times New Roman" w:hAnsi="Times New Roman" w:cs="Times New Roman"/>
          <w:b/>
          <w:bCs/>
          <w:sz w:val="24"/>
          <w:szCs w:val="24"/>
          <w:lang w:val="en-GB"/>
        </w:rPr>
      </w:pPr>
    </w:p>
    <w:p w14:paraId="08323D3D" w14:textId="77777777" w:rsidR="00F1628D"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 xml:space="preserve">Managing technological and digital change for women’s economic empowerment </w:t>
      </w:r>
    </w:p>
    <w:p w14:paraId="0A63FFBE" w14:textId="77777777" w:rsidR="00A51835" w:rsidRPr="00A51835" w:rsidRDefault="00A51835" w:rsidP="00735DBE">
      <w:pPr>
        <w:spacing w:after="0" w:line="240" w:lineRule="auto"/>
        <w:jc w:val="both"/>
        <w:rPr>
          <w:rFonts w:ascii="Times New Roman" w:hAnsi="Times New Roman" w:cs="Times New Roman"/>
          <w:sz w:val="24"/>
          <w:szCs w:val="24"/>
          <w:lang w:val="en-GB"/>
        </w:rPr>
      </w:pPr>
    </w:p>
    <w:p w14:paraId="3956C070" w14:textId="1FF3600C"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v</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00116B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Support women’s, particularly young women’s, access to skills and training</w:t>
      </w:r>
      <w:r w:rsidR="0006710A">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in new and emerging fields, especially science, technology, engineering and mathematical education and digital fluency</w:t>
      </w:r>
      <w:r w:rsidR="0006710A">
        <w:rPr>
          <w:rFonts w:ascii="Times New Roman" w:hAnsi="Times New Roman" w:cs="Times New Roman"/>
          <w:sz w:val="24"/>
          <w:szCs w:val="24"/>
          <w:lang w:val="en-GB"/>
        </w:rPr>
        <w:t xml:space="preserve"> </w:t>
      </w:r>
      <w:r w:rsidR="0006710A" w:rsidRPr="00380011">
        <w:rPr>
          <w:rFonts w:ascii="Times New Roman" w:hAnsi="Times New Roman" w:cs="Times New Roman"/>
          <w:sz w:val="24"/>
          <w:szCs w:val="24"/>
          <w:highlight w:val="yellow"/>
          <w:lang w:val="en-GB"/>
        </w:rPr>
        <w:t>and literacy</w:t>
      </w:r>
      <w:r w:rsidRPr="00A51835">
        <w:rPr>
          <w:rFonts w:ascii="Times New Roman" w:hAnsi="Times New Roman" w:cs="Times New Roman"/>
          <w:sz w:val="24"/>
          <w:szCs w:val="24"/>
          <w:lang w:val="en-GB"/>
        </w:rPr>
        <w:t>, by expanding the scope of education</w:t>
      </w:r>
      <w:r w:rsidR="0006710A">
        <w:rPr>
          <w:rFonts w:ascii="Times New Roman" w:hAnsi="Times New Roman" w:cs="Times New Roman"/>
          <w:sz w:val="24"/>
          <w:szCs w:val="24"/>
          <w:lang w:val="en-GB"/>
        </w:rPr>
        <w:t xml:space="preserve">, </w:t>
      </w:r>
      <w:r w:rsidR="0006710A" w:rsidRPr="00380011">
        <w:rPr>
          <w:rFonts w:ascii="Times New Roman" w:hAnsi="Times New Roman" w:cs="Times New Roman"/>
          <w:sz w:val="24"/>
          <w:szCs w:val="24"/>
          <w:highlight w:val="yellow"/>
          <w:lang w:val="en-GB"/>
        </w:rPr>
        <w:t>life-long learning</w:t>
      </w:r>
      <w:r w:rsidRPr="00A51835">
        <w:rPr>
          <w:rFonts w:ascii="Times New Roman" w:hAnsi="Times New Roman" w:cs="Times New Roman"/>
          <w:sz w:val="24"/>
          <w:szCs w:val="24"/>
          <w:lang w:val="en-GB"/>
        </w:rPr>
        <w:t xml:space="preserve"> and training opportunities; </w:t>
      </w:r>
      <w:r w:rsidRPr="00A51835">
        <w:rPr>
          <w:rFonts w:ascii="Times New Roman" w:hAnsi="Times New Roman" w:cs="Times New Roman"/>
          <w:b/>
          <w:bCs/>
          <w:sz w:val="24"/>
          <w:szCs w:val="24"/>
          <w:lang w:val="en-GB"/>
        </w:rPr>
        <w:t>(E/CN.6/2017/3, para 49 (x))</w:t>
      </w:r>
    </w:p>
    <w:p w14:paraId="50216D2A" w14:textId="42037F7C" w:rsidR="00F1628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lastRenderedPageBreak/>
        <w:t>(</w:t>
      </w:r>
      <w:r w:rsidR="00965703" w:rsidRPr="00A51835">
        <w:rPr>
          <w:rFonts w:ascii="Times New Roman" w:hAnsi="Times New Roman" w:cs="Times New Roman"/>
          <w:sz w:val="24"/>
          <w:szCs w:val="24"/>
          <w:lang w:val="en-GB"/>
        </w:rPr>
        <w:t>w</w:t>
      </w:r>
      <w:r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Ensure universal access to skills, knowledge, information and communications technologies that are economically, geographically, linguistically and virtually accessible to women workers, as well as increased broadband and mobile phone access for women</w:t>
      </w:r>
      <w:r w:rsidR="0079598C">
        <w:rPr>
          <w:rFonts w:ascii="Times New Roman" w:hAnsi="Times New Roman" w:cs="Times New Roman"/>
          <w:sz w:val="24"/>
          <w:szCs w:val="24"/>
          <w:lang w:val="en-GB"/>
        </w:rPr>
        <w:t xml:space="preserve">, </w:t>
      </w:r>
      <w:r w:rsidR="0079598C" w:rsidRPr="00380011">
        <w:rPr>
          <w:rFonts w:ascii="Times New Roman" w:hAnsi="Times New Roman" w:cs="Times New Roman"/>
          <w:sz w:val="24"/>
          <w:szCs w:val="24"/>
          <w:highlight w:val="yellow"/>
          <w:lang w:val="en-GB"/>
        </w:rPr>
        <w:t>including in rural areas</w:t>
      </w:r>
      <w:r w:rsidRPr="00A51835">
        <w:rPr>
          <w:rFonts w:ascii="Times New Roman" w:hAnsi="Times New Roman" w:cs="Times New Roman"/>
          <w:sz w:val="24"/>
          <w:szCs w:val="24"/>
          <w:lang w:val="en-GB"/>
        </w:rPr>
        <w:t xml:space="preserve">; </w:t>
      </w:r>
      <w:r w:rsidRPr="00A51835">
        <w:rPr>
          <w:rFonts w:ascii="Times New Roman" w:hAnsi="Times New Roman" w:cs="Times New Roman"/>
          <w:b/>
          <w:bCs/>
          <w:sz w:val="24"/>
          <w:szCs w:val="24"/>
          <w:lang w:val="en-GB"/>
        </w:rPr>
        <w:t>(E/CN.6/2017/3, para 49 (y))</w:t>
      </w:r>
    </w:p>
    <w:p w14:paraId="2D65D45A" w14:textId="77777777" w:rsidR="00116B0F" w:rsidRPr="00A51835" w:rsidRDefault="00F1628D" w:rsidP="00735DBE">
      <w:pPr>
        <w:spacing w:after="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x</w:t>
      </w:r>
      <w:r w:rsidRPr="00A51835">
        <w:rPr>
          <w:rFonts w:ascii="Times New Roman" w:hAnsi="Times New Roman" w:cs="Times New Roman"/>
          <w:sz w:val="24"/>
          <w:szCs w:val="24"/>
          <w:lang w:val="en-GB"/>
        </w:rPr>
        <w:t>)</w:t>
      </w:r>
      <w:r w:rsidR="007202D5" w:rsidRPr="00A51835">
        <w:rPr>
          <w:rFonts w:ascii="Times New Roman" w:hAnsi="Times New Roman" w:cs="Times New Roman"/>
          <w:sz w:val="24"/>
          <w:szCs w:val="24"/>
          <w:lang w:val="en-GB"/>
        </w:rPr>
        <w:tab/>
      </w:r>
      <w:r w:rsidR="007202D5"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Encourage productive technological change in support of decent, good quality public and private sector jobs for women in the green economy, especially in the area of climate change mitigation and adaptation;</w:t>
      </w:r>
      <w:r w:rsidRPr="00A51835">
        <w:rPr>
          <w:rFonts w:ascii="Times New Roman" w:hAnsi="Times New Roman" w:cs="Times New Roman"/>
          <w:b/>
          <w:bCs/>
          <w:sz w:val="24"/>
          <w:szCs w:val="24"/>
          <w:lang w:val="en-GB"/>
        </w:rPr>
        <w:t xml:space="preserve"> (E/CN.6/2017/3, para 49 (z))</w:t>
      </w:r>
    </w:p>
    <w:p w14:paraId="36905058" w14:textId="77777777" w:rsidR="00116B0F" w:rsidRDefault="00116B0F" w:rsidP="00735DBE">
      <w:pPr>
        <w:spacing w:after="0" w:line="240" w:lineRule="auto"/>
        <w:jc w:val="both"/>
        <w:rPr>
          <w:rFonts w:ascii="Times New Roman" w:hAnsi="Times New Roman" w:cs="Times New Roman"/>
          <w:b/>
          <w:bCs/>
          <w:sz w:val="24"/>
          <w:szCs w:val="24"/>
          <w:lang w:val="en-GB"/>
        </w:rPr>
      </w:pPr>
    </w:p>
    <w:p w14:paraId="59671D07" w14:textId="77777777" w:rsidR="00A51835" w:rsidRPr="00A51835" w:rsidRDefault="00A51835" w:rsidP="00735DBE">
      <w:pPr>
        <w:spacing w:after="0" w:line="240" w:lineRule="auto"/>
        <w:jc w:val="both"/>
        <w:rPr>
          <w:rFonts w:ascii="Times New Roman" w:hAnsi="Times New Roman" w:cs="Times New Roman"/>
          <w:b/>
          <w:bCs/>
          <w:sz w:val="24"/>
          <w:szCs w:val="24"/>
          <w:lang w:val="en-GB"/>
        </w:rPr>
      </w:pPr>
    </w:p>
    <w:p w14:paraId="63D1864F" w14:textId="77777777" w:rsidR="00A51835"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Strengthening women’s collective voice, leadership and decision-making</w:t>
      </w:r>
    </w:p>
    <w:p w14:paraId="781A6CB2" w14:textId="77777777" w:rsidR="00F1628D" w:rsidRPr="00A51835" w:rsidRDefault="00F1628D" w:rsidP="00735DBE">
      <w:pPr>
        <w:spacing w:after="0" w:line="240" w:lineRule="auto"/>
        <w:jc w:val="both"/>
        <w:rPr>
          <w:rFonts w:ascii="Times New Roman" w:hAnsi="Times New Roman" w:cs="Times New Roman"/>
          <w:sz w:val="24"/>
          <w:szCs w:val="24"/>
          <w:lang w:val="en-GB"/>
        </w:rPr>
      </w:pPr>
      <w:r w:rsidRPr="00A51835">
        <w:rPr>
          <w:rFonts w:ascii="Times New Roman" w:hAnsi="Times New Roman" w:cs="Times New Roman"/>
          <w:b/>
          <w:bCs/>
          <w:sz w:val="24"/>
          <w:szCs w:val="24"/>
          <w:lang w:val="en-GB"/>
        </w:rPr>
        <w:t xml:space="preserve"> </w:t>
      </w:r>
    </w:p>
    <w:p w14:paraId="28C8ED5D" w14:textId="77777777" w:rsidR="001B459E" w:rsidRPr="00A51835" w:rsidRDefault="00945548" w:rsidP="00735DBE">
      <w:pPr>
        <w:spacing w:after="0"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y</w:t>
      </w:r>
      <w:r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ab/>
      </w:r>
      <w:r w:rsidR="00965703" w:rsidRPr="00A51835">
        <w:rPr>
          <w:rFonts w:ascii="Times New Roman" w:hAnsi="Times New Roman" w:cs="Times New Roman"/>
          <w:sz w:val="24"/>
          <w:szCs w:val="24"/>
          <w:lang w:val="en-GB"/>
        </w:rPr>
        <w:tab/>
      </w:r>
      <w:r w:rsidR="007B298C" w:rsidRPr="00A51835">
        <w:rPr>
          <w:rFonts w:ascii="Times New Roman" w:hAnsi="Times New Roman" w:cs="Times New Roman"/>
          <w:sz w:val="24"/>
          <w:szCs w:val="24"/>
          <w:lang w:val="en-GB"/>
        </w:rPr>
        <w:t>E</w:t>
      </w:r>
      <w:r w:rsidRPr="00A51835">
        <w:rPr>
          <w:rFonts w:ascii="Times New Roman" w:hAnsi="Times New Roman" w:cs="Times New Roman"/>
          <w:sz w:val="24"/>
          <w:szCs w:val="24"/>
          <w:lang w:val="en-GB"/>
        </w:rPr>
        <w:t>nact policies and special measures to ensure equal representation and leadership of women in economic decision-making structures and institutions, as well as in enterprises and on corporate boards;</w:t>
      </w:r>
      <w:r w:rsidRPr="00A51835">
        <w:rPr>
          <w:rFonts w:ascii="Times New Roman" w:hAnsi="Times New Roman" w:cs="Times New Roman"/>
          <w:b/>
          <w:bCs/>
          <w:sz w:val="24"/>
          <w:szCs w:val="24"/>
          <w:lang w:val="en-GB"/>
        </w:rPr>
        <w:t xml:space="preserve"> (</w:t>
      </w:r>
      <w:r w:rsidR="00C47F49" w:rsidRPr="00A51835">
        <w:rPr>
          <w:rFonts w:ascii="Times New Roman" w:hAnsi="Times New Roman" w:cs="Times New Roman"/>
          <w:b/>
          <w:bCs/>
          <w:sz w:val="24"/>
          <w:szCs w:val="24"/>
          <w:lang w:val="en-GB"/>
        </w:rPr>
        <w:t xml:space="preserve">Based on </w:t>
      </w:r>
      <w:r w:rsidRPr="00A51835">
        <w:rPr>
          <w:rFonts w:ascii="Times New Roman" w:hAnsi="Times New Roman" w:cs="Times New Roman"/>
          <w:b/>
          <w:bCs/>
          <w:sz w:val="24"/>
          <w:szCs w:val="24"/>
          <w:lang w:val="en-GB"/>
        </w:rPr>
        <w:t>E/CN.6/2017/3, para 49 (n))</w:t>
      </w:r>
    </w:p>
    <w:p w14:paraId="3F46D6A3" w14:textId="527E8A91" w:rsidR="00F1628D" w:rsidRPr="00A51835" w:rsidRDefault="00B524D3" w:rsidP="00735DBE">
      <w:pPr>
        <w:spacing w:before="240" w:after="0"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z</w:t>
      </w:r>
      <w:r w:rsidR="00116B0F" w:rsidRPr="00A51835">
        <w:rPr>
          <w:rFonts w:ascii="Times New Roman" w:hAnsi="Times New Roman" w:cs="Times New Roman"/>
          <w:sz w:val="24"/>
          <w:szCs w:val="24"/>
          <w:lang w:val="en-GB"/>
        </w:rPr>
        <w:t>)</w:t>
      </w:r>
      <w:r w:rsidR="00116B0F" w:rsidRPr="00A51835">
        <w:rPr>
          <w:rFonts w:ascii="Times New Roman" w:hAnsi="Times New Roman" w:cs="Times New Roman"/>
          <w:sz w:val="24"/>
          <w:szCs w:val="24"/>
          <w:lang w:val="en-GB"/>
        </w:rPr>
        <w:tab/>
      </w:r>
      <w:r w:rsidR="00CB5E64" w:rsidRPr="00A51835">
        <w:rPr>
          <w:rFonts w:ascii="Times New Roman" w:hAnsi="Times New Roman" w:cs="Times New Roman"/>
          <w:sz w:val="24"/>
          <w:szCs w:val="24"/>
          <w:lang w:val="en-GB"/>
        </w:rPr>
        <w:tab/>
      </w:r>
      <w:r w:rsidR="00F1628D" w:rsidRPr="00A51835">
        <w:rPr>
          <w:rFonts w:ascii="Times New Roman" w:hAnsi="Times New Roman" w:cs="Times New Roman"/>
          <w:sz w:val="24"/>
          <w:szCs w:val="24"/>
          <w:lang w:val="en-GB"/>
        </w:rPr>
        <w:t>Protect the rights to freedom of association and collective bargaining to enable women workers, including informal and migrant workers</w:t>
      </w:r>
      <w:r w:rsidR="009309EE">
        <w:rPr>
          <w:rFonts w:ascii="Times New Roman" w:hAnsi="Times New Roman" w:cs="Times New Roman"/>
          <w:sz w:val="24"/>
          <w:szCs w:val="24"/>
          <w:lang w:val="en-GB"/>
        </w:rPr>
        <w:t xml:space="preserve"> </w:t>
      </w:r>
      <w:r w:rsidR="009309EE" w:rsidRPr="00380011">
        <w:rPr>
          <w:rFonts w:ascii="Times New Roman" w:hAnsi="Times New Roman" w:cs="Times New Roman"/>
          <w:sz w:val="24"/>
          <w:szCs w:val="24"/>
          <w:highlight w:val="yellow"/>
          <w:lang w:val="en-GB"/>
        </w:rPr>
        <w:t>and in sectors of the informal economy</w:t>
      </w:r>
      <w:r w:rsidR="00F1628D" w:rsidRPr="00A51835">
        <w:rPr>
          <w:rFonts w:ascii="Times New Roman" w:hAnsi="Times New Roman" w:cs="Times New Roman"/>
          <w:sz w:val="24"/>
          <w:szCs w:val="24"/>
          <w:lang w:val="en-GB"/>
        </w:rPr>
        <w:t>, to organize and join unions and participate in economic decision-making and design of policies for the world of work;</w:t>
      </w:r>
      <w:r w:rsidR="00F1628D" w:rsidRPr="00A51835">
        <w:rPr>
          <w:rFonts w:ascii="Times New Roman" w:hAnsi="Times New Roman" w:cs="Times New Roman"/>
          <w:b/>
          <w:bCs/>
          <w:sz w:val="24"/>
          <w:szCs w:val="24"/>
          <w:lang w:val="en-GB"/>
        </w:rPr>
        <w:t xml:space="preserve"> (E/CN.6/2017/3, para 49 (aa))</w:t>
      </w:r>
    </w:p>
    <w:p w14:paraId="1BA4FA7E" w14:textId="77777777" w:rsidR="00F1628D" w:rsidRPr="00A51835" w:rsidRDefault="00F1628D" w:rsidP="00735DBE">
      <w:pPr>
        <w:spacing w:before="24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aa</w:t>
      </w:r>
      <w:r w:rsidRPr="00A51835">
        <w:rPr>
          <w:rFonts w:ascii="Times New Roman" w:hAnsi="Times New Roman" w:cs="Times New Roman"/>
          <w:sz w:val="24"/>
          <w:szCs w:val="24"/>
          <w:lang w:val="en-GB"/>
        </w:rPr>
        <w:t>)</w:t>
      </w:r>
      <w:r w:rsidR="00116B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Support tripartite collaboration among Governments, employers and women workers and their organizations to prevent and redress gender inequalities in the world of work;</w:t>
      </w:r>
      <w:r w:rsidRPr="00A51835">
        <w:rPr>
          <w:rFonts w:ascii="Times New Roman" w:hAnsi="Times New Roman" w:cs="Times New Roman"/>
          <w:b/>
          <w:bCs/>
          <w:sz w:val="24"/>
          <w:szCs w:val="24"/>
          <w:lang w:val="en-GB"/>
        </w:rPr>
        <w:t xml:space="preserve"> (E/CN.6/2017/3, para 49 (bb))</w:t>
      </w:r>
    </w:p>
    <w:p w14:paraId="232A6DFF" w14:textId="301FB481" w:rsidR="00F1628D" w:rsidRPr="00A51835" w:rsidRDefault="00116B0F" w:rsidP="00735DBE">
      <w:pPr>
        <w:spacing w:after="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965703" w:rsidRPr="00A51835">
        <w:rPr>
          <w:rFonts w:ascii="Times New Roman" w:hAnsi="Times New Roman" w:cs="Times New Roman"/>
          <w:sz w:val="24"/>
          <w:szCs w:val="24"/>
          <w:lang w:val="en-GB"/>
        </w:rPr>
        <w:t>bb)</w:t>
      </w:r>
      <w:r w:rsidRPr="00A51835">
        <w:rPr>
          <w:rFonts w:ascii="Times New Roman" w:hAnsi="Times New Roman" w:cs="Times New Roman"/>
          <w:sz w:val="24"/>
          <w:szCs w:val="24"/>
          <w:lang w:val="en-GB"/>
        </w:rPr>
        <w:tab/>
      </w:r>
      <w:r w:rsidR="00F1628D" w:rsidRPr="00A51835">
        <w:rPr>
          <w:rFonts w:ascii="Times New Roman" w:hAnsi="Times New Roman" w:cs="Times New Roman"/>
          <w:sz w:val="24"/>
          <w:szCs w:val="24"/>
          <w:lang w:val="en-GB"/>
        </w:rPr>
        <w:t>Encourage and support women’s leadership in trade unions and workers’ organizations and urge all trade union leaders to effectively represent the interests of women workers</w:t>
      </w:r>
      <w:r w:rsidR="009309EE">
        <w:rPr>
          <w:rFonts w:ascii="Times New Roman" w:hAnsi="Times New Roman" w:cs="Times New Roman"/>
          <w:sz w:val="24"/>
          <w:szCs w:val="24"/>
          <w:lang w:val="en-GB"/>
        </w:rPr>
        <w:t xml:space="preserve"> </w:t>
      </w:r>
      <w:r w:rsidR="009309EE" w:rsidRPr="00380011">
        <w:rPr>
          <w:rFonts w:ascii="Times New Roman" w:hAnsi="Times New Roman" w:cs="Times New Roman"/>
          <w:sz w:val="24"/>
          <w:szCs w:val="24"/>
          <w:highlight w:val="yellow"/>
          <w:lang w:val="en-GB"/>
        </w:rPr>
        <w:t>including those in the small and medium sized entreprises and in the informal economy</w:t>
      </w:r>
      <w:r w:rsidR="00F1628D" w:rsidRPr="00A51835">
        <w:rPr>
          <w:rFonts w:ascii="Times New Roman" w:hAnsi="Times New Roman" w:cs="Times New Roman"/>
          <w:sz w:val="24"/>
          <w:szCs w:val="24"/>
          <w:lang w:val="en-GB"/>
        </w:rPr>
        <w:t xml:space="preserve">; </w:t>
      </w:r>
      <w:r w:rsidR="00F1628D" w:rsidRPr="00A51835">
        <w:rPr>
          <w:rFonts w:ascii="Times New Roman" w:hAnsi="Times New Roman" w:cs="Times New Roman"/>
          <w:b/>
          <w:bCs/>
          <w:sz w:val="24"/>
          <w:szCs w:val="24"/>
          <w:lang w:val="en-GB"/>
        </w:rPr>
        <w:t>(E/CN.6/2017/3, para 49 (cc))</w:t>
      </w:r>
    </w:p>
    <w:p w14:paraId="2DCA8849" w14:textId="77777777" w:rsidR="00116B0F" w:rsidRDefault="00116B0F" w:rsidP="00735DBE">
      <w:pPr>
        <w:spacing w:after="0" w:line="240" w:lineRule="auto"/>
        <w:jc w:val="both"/>
        <w:rPr>
          <w:rFonts w:ascii="Times New Roman" w:hAnsi="Times New Roman" w:cs="Times New Roman"/>
          <w:b/>
          <w:bCs/>
          <w:sz w:val="24"/>
          <w:szCs w:val="24"/>
          <w:lang w:val="en-GB"/>
        </w:rPr>
      </w:pPr>
    </w:p>
    <w:p w14:paraId="4DDB1848" w14:textId="77777777" w:rsidR="00D13723" w:rsidRDefault="00D13723" w:rsidP="00735DBE">
      <w:pPr>
        <w:spacing w:after="0" w:line="240" w:lineRule="auto"/>
        <w:jc w:val="both"/>
        <w:rPr>
          <w:rFonts w:ascii="Times New Roman" w:hAnsi="Times New Roman" w:cs="Times New Roman"/>
          <w:bCs/>
          <w:sz w:val="24"/>
          <w:szCs w:val="24"/>
          <w:lang w:val="en-GB"/>
        </w:rPr>
      </w:pPr>
      <w:r w:rsidRPr="00D13723">
        <w:rPr>
          <w:rFonts w:ascii="Times New Roman" w:hAnsi="Times New Roman" w:cs="Times New Roman"/>
          <w:bCs/>
          <w:sz w:val="24"/>
          <w:szCs w:val="24"/>
          <w:highlight w:val="yellow"/>
          <w:lang w:val="en-GB"/>
        </w:rPr>
        <w:t>Ensure an enabling environment for women’s organisations an</w:t>
      </w:r>
      <w:r>
        <w:rPr>
          <w:rFonts w:ascii="Times New Roman" w:hAnsi="Times New Roman" w:cs="Times New Roman"/>
          <w:bCs/>
          <w:sz w:val="24"/>
          <w:szCs w:val="24"/>
          <w:highlight w:val="yellow"/>
          <w:lang w:val="en-GB"/>
        </w:rPr>
        <w:t>d</w:t>
      </w:r>
      <w:r w:rsidRPr="00D13723">
        <w:rPr>
          <w:rFonts w:ascii="Times New Roman" w:hAnsi="Times New Roman" w:cs="Times New Roman"/>
          <w:bCs/>
          <w:sz w:val="24"/>
          <w:szCs w:val="24"/>
          <w:highlight w:val="yellow"/>
          <w:lang w:val="en-GB"/>
        </w:rPr>
        <w:t xml:space="preserve"> women’s human rights defenders, including resourcing and financing.</w:t>
      </w:r>
    </w:p>
    <w:p w14:paraId="693F7219" w14:textId="77777777" w:rsidR="00D13723" w:rsidRPr="00D13723" w:rsidRDefault="00D13723" w:rsidP="00735DBE">
      <w:pPr>
        <w:spacing w:after="0" w:line="240" w:lineRule="auto"/>
        <w:jc w:val="both"/>
        <w:rPr>
          <w:rFonts w:ascii="Times New Roman" w:hAnsi="Times New Roman" w:cs="Times New Roman"/>
          <w:bCs/>
          <w:sz w:val="24"/>
          <w:szCs w:val="24"/>
          <w:lang w:val="en-GB"/>
        </w:rPr>
      </w:pPr>
    </w:p>
    <w:p w14:paraId="42091128" w14:textId="77777777" w:rsidR="00A51835" w:rsidRPr="00A51835" w:rsidRDefault="00A51835" w:rsidP="00735DBE">
      <w:pPr>
        <w:spacing w:after="0" w:line="240" w:lineRule="auto"/>
        <w:jc w:val="both"/>
        <w:rPr>
          <w:rFonts w:ascii="Times New Roman" w:hAnsi="Times New Roman" w:cs="Times New Roman"/>
          <w:b/>
          <w:bCs/>
          <w:sz w:val="24"/>
          <w:szCs w:val="24"/>
          <w:lang w:val="en-GB"/>
        </w:rPr>
      </w:pPr>
    </w:p>
    <w:p w14:paraId="70E410D5" w14:textId="77777777" w:rsidR="00116B0F" w:rsidRDefault="00F1628D" w:rsidP="00735DBE">
      <w:pPr>
        <w:spacing w:after="0" w:line="240" w:lineRule="auto"/>
        <w:jc w:val="both"/>
        <w:rPr>
          <w:rFonts w:ascii="Times New Roman" w:hAnsi="Times New Roman" w:cs="Times New Roman"/>
          <w:b/>
          <w:bCs/>
          <w:sz w:val="24"/>
          <w:szCs w:val="24"/>
          <w:lang w:val="en-GB"/>
        </w:rPr>
      </w:pPr>
      <w:r w:rsidRPr="00A51835">
        <w:rPr>
          <w:rFonts w:ascii="Times New Roman" w:hAnsi="Times New Roman" w:cs="Times New Roman"/>
          <w:b/>
          <w:bCs/>
          <w:sz w:val="24"/>
          <w:szCs w:val="24"/>
          <w:lang w:val="en-GB"/>
        </w:rPr>
        <w:t>Strengthening private sector role</w:t>
      </w:r>
      <w:r w:rsidR="00116B0F" w:rsidRPr="00A51835">
        <w:rPr>
          <w:rFonts w:ascii="Times New Roman" w:hAnsi="Times New Roman" w:cs="Times New Roman"/>
          <w:b/>
          <w:bCs/>
          <w:sz w:val="24"/>
          <w:szCs w:val="24"/>
          <w:lang w:val="en-GB"/>
        </w:rPr>
        <w:t xml:space="preserve"> in women’s economic empowerment</w:t>
      </w:r>
    </w:p>
    <w:p w14:paraId="7866AB65" w14:textId="77777777" w:rsidR="00A51835" w:rsidRPr="00A51835" w:rsidRDefault="00A51835" w:rsidP="00735DBE">
      <w:pPr>
        <w:spacing w:after="0" w:line="240" w:lineRule="auto"/>
        <w:jc w:val="both"/>
        <w:rPr>
          <w:rFonts w:ascii="Times New Roman" w:hAnsi="Times New Roman" w:cs="Times New Roman"/>
          <w:b/>
          <w:bCs/>
          <w:sz w:val="24"/>
          <w:szCs w:val="24"/>
          <w:lang w:val="en-GB"/>
        </w:rPr>
      </w:pPr>
    </w:p>
    <w:p w14:paraId="15CA30D0" w14:textId="77777777" w:rsidR="00F9030F" w:rsidRPr="00A51835" w:rsidRDefault="00F1628D" w:rsidP="00735DBE">
      <w:pPr>
        <w:spacing w:line="240" w:lineRule="auto"/>
        <w:ind w:left="360"/>
        <w:jc w:val="both"/>
        <w:rPr>
          <w:rFonts w:ascii="Times New Roman" w:hAnsi="Times New Roman" w:cs="Times New Roman"/>
          <w:b/>
          <w:bCs/>
          <w:sz w:val="24"/>
          <w:szCs w:val="24"/>
          <w:lang w:val="en-GB"/>
        </w:rPr>
      </w:pPr>
      <w:r w:rsidRPr="00A51835">
        <w:rPr>
          <w:rFonts w:ascii="Times New Roman" w:hAnsi="Times New Roman" w:cs="Times New Roman"/>
          <w:sz w:val="24"/>
          <w:szCs w:val="24"/>
          <w:lang w:val="en-GB"/>
        </w:rPr>
        <w:t>(</w:t>
      </w:r>
      <w:r w:rsidR="00DB30C9" w:rsidRPr="00A51835">
        <w:rPr>
          <w:rFonts w:ascii="Times New Roman" w:hAnsi="Times New Roman" w:cs="Times New Roman"/>
          <w:sz w:val="24"/>
          <w:szCs w:val="24"/>
          <w:lang w:val="en-GB"/>
        </w:rPr>
        <w:t>cc</w:t>
      </w:r>
      <w:r w:rsidR="00116B0F" w:rsidRPr="00A51835">
        <w:rPr>
          <w:rFonts w:ascii="Times New Roman" w:hAnsi="Times New Roman" w:cs="Times New Roman"/>
          <w:sz w:val="24"/>
          <w:szCs w:val="24"/>
          <w:lang w:val="en-GB"/>
        </w:rPr>
        <w:t xml:space="preserve">) </w:t>
      </w:r>
      <w:r w:rsidR="00116B0F" w:rsidRPr="00A51835">
        <w:rPr>
          <w:rFonts w:ascii="Times New Roman" w:hAnsi="Times New Roman" w:cs="Times New Roman"/>
          <w:sz w:val="24"/>
          <w:szCs w:val="24"/>
          <w:lang w:val="en-GB"/>
        </w:rPr>
        <w:tab/>
        <w:t>E</w:t>
      </w:r>
      <w:r w:rsidRPr="00A51835">
        <w:rPr>
          <w:rFonts w:ascii="Times New Roman" w:hAnsi="Times New Roman" w:cs="Times New Roman"/>
          <w:sz w:val="24"/>
          <w:szCs w:val="24"/>
          <w:lang w:val="en-GB"/>
        </w:rPr>
        <w:t>stablish and strengthen compliance mechanisms that hold the private sector accountable for advancing gender equality and women’s economic empowerment as articulated in the Women’s Empowerment Principles established by the United Nations Entity for Gender Equality and the Empowerment of Women (UN-Women) and the Global Compact;</w:t>
      </w:r>
      <w:r w:rsidRPr="00A51835">
        <w:rPr>
          <w:rFonts w:ascii="Times New Roman" w:hAnsi="Times New Roman" w:cs="Times New Roman"/>
          <w:b/>
          <w:bCs/>
          <w:sz w:val="24"/>
          <w:szCs w:val="24"/>
          <w:lang w:val="en-GB"/>
        </w:rPr>
        <w:t xml:space="preserve"> (Based on E/CN.6/2017/3, para 49 (dd), CSW60 AC, para </w:t>
      </w:r>
      <w:r w:rsidR="003A255D" w:rsidRPr="00A51835">
        <w:rPr>
          <w:rFonts w:ascii="Times New Roman" w:hAnsi="Times New Roman" w:cs="Times New Roman"/>
          <w:b/>
          <w:bCs/>
          <w:sz w:val="24"/>
          <w:szCs w:val="24"/>
          <w:lang w:val="en-GB"/>
        </w:rPr>
        <w:t>(</w:t>
      </w:r>
      <w:r w:rsidRPr="00A51835">
        <w:rPr>
          <w:rFonts w:ascii="Times New Roman" w:hAnsi="Times New Roman" w:cs="Times New Roman"/>
          <w:b/>
          <w:bCs/>
          <w:sz w:val="24"/>
          <w:szCs w:val="24"/>
          <w:lang w:val="en-GB"/>
        </w:rPr>
        <w:t>h)</w:t>
      </w:r>
      <w:r w:rsidR="003A255D" w:rsidRPr="00A51835">
        <w:rPr>
          <w:rFonts w:ascii="Times New Roman" w:hAnsi="Times New Roman" w:cs="Times New Roman"/>
          <w:b/>
          <w:bCs/>
          <w:sz w:val="24"/>
          <w:szCs w:val="24"/>
          <w:lang w:val="en-GB"/>
        </w:rPr>
        <w:t xml:space="preserve">) </w:t>
      </w:r>
    </w:p>
    <w:p w14:paraId="08BF5D6E" w14:textId="77777777" w:rsidR="00F1628D" w:rsidRPr="00A51835" w:rsidRDefault="00F1628D" w:rsidP="00735DBE">
      <w:pPr>
        <w:spacing w:before="240"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w:t>
      </w:r>
      <w:r w:rsidR="00DB30C9" w:rsidRPr="00A51835">
        <w:rPr>
          <w:rFonts w:ascii="Times New Roman" w:hAnsi="Times New Roman" w:cs="Times New Roman"/>
          <w:sz w:val="24"/>
          <w:szCs w:val="24"/>
          <w:lang w:val="en-GB"/>
        </w:rPr>
        <w:t>dd</w:t>
      </w:r>
      <w:r w:rsidRPr="00A51835">
        <w:rPr>
          <w:rFonts w:ascii="Times New Roman" w:hAnsi="Times New Roman" w:cs="Times New Roman"/>
          <w:sz w:val="24"/>
          <w:szCs w:val="24"/>
          <w:lang w:val="en-GB"/>
        </w:rPr>
        <w:t>)</w:t>
      </w:r>
      <w:r w:rsidR="00F9030F"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 xml:space="preserve">Increase the share of trade and procurement from women’s enterprises, cooperatives and self-help groups in both the public and private sectors; </w:t>
      </w:r>
      <w:r w:rsidRPr="00A51835">
        <w:rPr>
          <w:rFonts w:ascii="Times New Roman" w:hAnsi="Times New Roman" w:cs="Times New Roman"/>
          <w:b/>
          <w:bCs/>
          <w:sz w:val="24"/>
          <w:szCs w:val="24"/>
          <w:lang w:val="en-GB"/>
        </w:rPr>
        <w:t>(Based on E/CN.6/2017/3, para 49 (ee))</w:t>
      </w:r>
    </w:p>
    <w:p w14:paraId="306FEB7A" w14:textId="77777777" w:rsidR="003A255D" w:rsidRPr="00A51835" w:rsidRDefault="00F1628D" w:rsidP="00735DBE">
      <w:pPr>
        <w:spacing w:line="240" w:lineRule="auto"/>
        <w:ind w:left="360"/>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lastRenderedPageBreak/>
        <w:t>(</w:t>
      </w:r>
      <w:r w:rsidR="00DB30C9" w:rsidRPr="00A51835">
        <w:rPr>
          <w:rFonts w:ascii="Times New Roman" w:hAnsi="Times New Roman" w:cs="Times New Roman"/>
          <w:sz w:val="24"/>
          <w:szCs w:val="24"/>
          <w:lang w:val="en-GB"/>
        </w:rPr>
        <w:t>ee</w:t>
      </w:r>
      <w:r w:rsidR="003A255D" w:rsidRPr="00A51835">
        <w:rPr>
          <w:rFonts w:ascii="Times New Roman" w:hAnsi="Times New Roman" w:cs="Times New Roman"/>
          <w:sz w:val="24"/>
          <w:szCs w:val="24"/>
          <w:lang w:val="en-GB"/>
        </w:rPr>
        <w:t>)</w:t>
      </w:r>
      <w:r w:rsidR="003A255D" w:rsidRPr="00A51835">
        <w:rPr>
          <w:rFonts w:ascii="Times New Roman" w:hAnsi="Times New Roman" w:cs="Times New Roman"/>
          <w:sz w:val="24"/>
          <w:szCs w:val="24"/>
          <w:lang w:val="en-GB"/>
        </w:rPr>
        <w:tab/>
      </w:r>
      <w:r w:rsidRPr="00A51835">
        <w:rPr>
          <w:rFonts w:ascii="Times New Roman" w:hAnsi="Times New Roman" w:cs="Times New Roman"/>
          <w:sz w:val="24"/>
          <w:szCs w:val="24"/>
          <w:lang w:val="en-GB"/>
        </w:rPr>
        <w:t>Systematically undertake gender-sensitive value chain analyses to inform the design and implementation of policies that promote and protect women’s rights and decent work in global value chains.</w:t>
      </w:r>
      <w:r w:rsidRPr="00A51835">
        <w:rPr>
          <w:rFonts w:ascii="Times New Roman" w:hAnsi="Times New Roman" w:cs="Times New Roman"/>
          <w:b/>
          <w:bCs/>
          <w:sz w:val="24"/>
          <w:szCs w:val="24"/>
          <w:lang w:val="en-GB"/>
        </w:rPr>
        <w:t xml:space="preserve"> (E/CN.6/2017/3, para 49 (ff))</w:t>
      </w:r>
    </w:p>
    <w:p w14:paraId="50A968BB" w14:textId="77777777" w:rsidR="003A255D" w:rsidRPr="00A51835" w:rsidRDefault="00F1628D"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calls upon Governments to integrate these actions for women’s economic empowerment in the changing world of work into national sustainable development, poverty eradication and sectoral strategies, policies and action plans at all levels. (</w:t>
      </w:r>
      <w:r w:rsidRPr="00A51835">
        <w:rPr>
          <w:rFonts w:ascii="Times New Roman" w:hAnsi="Times New Roman" w:cs="Times New Roman"/>
          <w:b/>
          <w:bCs/>
          <w:sz w:val="24"/>
          <w:szCs w:val="24"/>
          <w:lang w:val="en-GB"/>
        </w:rPr>
        <w:t>Based on E/CN.6/2017/3, para 49 (b)</w:t>
      </w:r>
      <w:r w:rsidR="00CB5E64" w:rsidRPr="00A51835">
        <w:rPr>
          <w:rFonts w:ascii="Times New Roman" w:hAnsi="Times New Roman" w:cs="Times New Roman"/>
          <w:b/>
          <w:bCs/>
          <w:sz w:val="24"/>
          <w:szCs w:val="24"/>
          <w:lang w:val="en-GB"/>
        </w:rPr>
        <w:t>,</w:t>
      </w:r>
      <w:r w:rsidRPr="00A51835">
        <w:rPr>
          <w:rFonts w:ascii="Times New Roman" w:hAnsi="Times New Roman" w:cs="Times New Roman"/>
          <w:b/>
          <w:bCs/>
          <w:sz w:val="24"/>
          <w:szCs w:val="24"/>
          <w:lang w:val="en-GB"/>
        </w:rPr>
        <w:t xml:space="preserve"> CSW 60 AC, para 25) </w:t>
      </w:r>
    </w:p>
    <w:p w14:paraId="0E23BDBB" w14:textId="77777777" w:rsidR="003A255D" w:rsidRPr="00A51835" w:rsidRDefault="003A255D" w:rsidP="00735DBE">
      <w:pPr>
        <w:pStyle w:val="ListParagraph"/>
        <w:spacing w:line="240" w:lineRule="auto"/>
        <w:ind w:left="360"/>
        <w:jc w:val="both"/>
        <w:rPr>
          <w:rFonts w:ascii="Times New Roman" w:hAnsi="Times New Roman" w:cs="Times New Roman"/>
          <w:sz w:val="24"/>
          <w:szCs w:val="24"/>
          <w:lang w:val="en-GB"/>
        </w:rPr>
      </w:pPr>
    </w:p>
    <w:p w14:paraId="0C3262B6" w14:textId="77777777" w:rsidR="003A255D" w:rsidRPr="00A51835" w:rsidRDefault="00F1628D"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calls upon Governments to strengthen the capacity, resources and the authority of national gender equality mechanisms so that they can support and monitor the implementation of these actions and work effectively with all relevant national and local institutions including labour related institutions in their implementation. (</w:t>
      </w:r>
      <w:r w:rsidRPr="00A51835">
        <w:rPr>
          <w:rFonts w:ascii="Times New Roman" w:hAnsi="Times New Roman" w:cs="Times New Roman"/>
          <w:b/>
          <w:bCs/>
          <w:sz w:val="24"/>
          <w:szCs w:val="24"/>
          <w:lang w:val="en-GB"/>
        </w:rPr>
        <w:t>Based on E/CN.6/2017/3, para 49 (b), CSW 60 AC, para 24 and 25</w:t>
      </w:r>
      <w:r w:rsidR="003A255D" w:rsidRPr="00A51835">
        <w:rPr>
          <w:rFonts w:ascii="Times New Roman" w:hAnsi="Times New Roman" w:cs="Times New Roman"/>
          <w:sz w:val="24"/>
          <w:szCs w:val="24"/>
          <w:lang w:val="en-GB"/>
        </w:rPr>
        <w:t>)</w:t>
      </w:r>
    </w:p>
    <w:p w14:paraId="0401A74E" w14:textId="77777777" w:rsidR="003A255D" w:rsidRPr="00A51835" w:rsidRDefault="003A255D" w:rsidP="00735DBE">
      <w:pPr>
        <w:pStyle w:val="ListParagraph"/>
        <w:rPr>
          <w:rFonts w:ascii="Times New Roman" w:hAnsi="Times New Roman" w:cs="Times New Roman"/>
          <w:sz w:val="24"/>
          <w:szCs w:val="24"/>
          <w:lang w:val="en-GB"/>
        </w:rPr>
      </w:pPr>
    </w:p>
    <w:p w14:paraId="4E7BFDE1" w14:textId="39F047BA" w:rsidR="00DB30C9" w:rsidRPr="00A51835" w:rsidRDefault="00F1628D"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calls upon Governments and all other stakeholders to significantly increase and maximize targeted financing to accelerate the achievement of women’s </w:t>
      </w:r>
      <w:r w:rsidRPr="00A51835">
        <w:rPr>
          <w:rFonts w:ascii="Times New Roman" w:hAnsi="Times New Roman" w:cs="Times New Roman"/>
          <w:sz w:val="24"/>
          <w:szCs w:val="24"/>
          <w:shd w:val="clear" w:color="auto" w:fill="FFFFFF"/>
          <w:lang w:val="en-GB"/>
        </w:rPr>
        <w:t>economic empowerment in the changing world of work at all levels through all sources of funding, public and private, domestic resources and official development assistance</w:t>
      </w:r>
      <w:r w:rsidR="00F759C9">
        <w:rPr>
          <w:rFonts w:ascii="Times New Roman" w:hAnsi="Times New Roman" w:cs="Times New Roman"/>
          <w:sz w:val="24"/>
          <w:szCs w:val="24"/>
          <w:shd w:val="clear" w:color="auto" w:fill="FFFFFF"/>
          <w:lang w:val="en-GB"/>
        </w:rPr>
        <w:t xml:space="preserve"> </w:t>
      </w:r>
      <w:r w:rsidR="00F759C9" w:rsidRPr="00380011">
        <w:rPr>
          <w:rFonts w:ascii="Times New Roman" w:hAnsi="Times New Roman" w:cs="Times New Roman"/>
          <w:sz w:val="24"/>
          <w:szCs w:val="24"/>
          <w:highlight w:val="yellow"/>
          <w:shd w:val="clear" w:color="auto" w:fill="FFFFFF"/>
          <w:lang w:val="en-GB"/>
        </w:rPr>
        <w:t>and through the use of gender budgeting tools</w:t>
      </w:r>
      <w:r w:rsidR="00CB5E64" w:rsidRPr="00A51835">
        <w:rPr>
          <w:rFonts w:ascii="Times New Roman" w:hAnsi="Times New Roman" w:cs="Times New Roman"/>
          <w:sz w:val="24"/>
          <w:szCs w:val="24"/>
          <w:shd w:val="clear" w:color="auto" w:fill="FFFFFF"/>
          <w:lang w:val="en-GB"/>
        </w:rPr>
        <w:t>.</w:t>
      </w:r>
      <w:r w:rsidRPr="00A51835">
        <w:rPr>
          <w:rFonts w:ascii="Times New Roman" w:hAnsi="Times New Roman" w:cs="Times New Roman"/>
          <w:b/>
          <w:bCs/>
          <w:sz w:val="24"/>
          <w:szCs w:val="24"/>
          <w:shd w:val="clear" w:color="auto" w:fill="FFFFFF"/>
          <w:lang w:val="en-GB"/>
        </w:rPr>
        <w:t xml:space="preserve"> (Based on E/CN.6/2017/3, para 49 (j)) </w:t>
      </w:r>
    </w:p>
    <w:p w14:paraId="05C77077" w14:textId="77777777" w:rsidR="00DB30C9" w:rsidRPr="00A51835" w:rsidRDefault="00DB30C9" w:rsidP="00735DBE">
      <w:pPr>
        <w:pStyle w:val="ListParagraph"/>
        <w:rPr>
          <w:rFonts w:ascii="Times New Roman" w:hAnsi="Times New Roman" w:cs="Times New Roman"/>
          <w:sz w:val="24"/>
          <w:szCs w:val="24"/>
          <w:lang w:val="en-GB"/>
        </w:rPr>
      </w:pPr>
    </w:p>
    <w:p w14:paraId="4F3242E5" w14:textId="77777777" w:rsidR="0032281F" w:rsidRPr="00A51835" w:rsidRDefault="0032281F"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encourages men and boys to take an active part in</w:t>
      </w:r>
      <w:r w:rsidR="00DB30C9" w:rsidRPr="00A51835">
        <w:rPr>
          <w:rFonts w:ascii="Times New Roman" w:hAnsi="Times New Roman" w:cs="Times New Roman"/>
          <w:sz w:val="24"/>
          <w:szCs w:val="24"/>
          <w:lang w:val="en-GB"/>
        </w:rPr>
        <w:t>,</w:t>
      </w:r>
      <w:r w:rsidRPr="00A51835">
        <w:rPr>
          <w:rFonts w:ascii="Times New Roman" w:hAnsi="Times New Roman" w:cs="Times New Roman"/>
          <w:sz w:val="24"/>
          <w:szCs w:val="24"/>
          <w:lang w:val="en-GB"/>
        </w:rPr>
        <w:t xml:space="preserve"> and to engage fully as agents and beneficiaries of change in the realization of </w:t>
      </w:r>
      <w:r w:rsidR="00DB30C9" w:rsidRPr="00A51835">
        <w:rPr>
          <w:rFonts w:ascii="Times New Roman" w:hAnsi="Times New Roman" w:cs="Times New Roman"/>
          <w:sz w:val="24"/>
          <w:szCs w:val="24"/>
          <w:lang w:val="en-GB"/>
        </w:rPr>
        <w:t xml:space="preserve">women’s economic empowerment </w:t>
      </w:r>
      <w:r w:rsidRPr="00A51835">
        <w:rPr>
          <w:rFonts w:ascii="Times New Roman" w:hAnsi="Times New Roman" w:cs="Times New Roman"/>
          <w:sz w:val="24"/>
          <w:szCs w:val="24"/>
          <w:lang w:val="en-GB"/>
        </w:rPr>
        <w:t>in the changing world of work. (</w:t>
      </w:r>
      <w:r w:rsidRPr="00A51835">
        <w:rPr>
          <w:rFonts w:ascii="Times New Roman" w:hAnsi="Times New Roman" w:cs="Times New Roman"/>
          <w:b/>
          <w:sz w:val="24"/>
          <w:szCs w:val="24"/>
          <w:lang w:val="en-GB"/>
        </w:rPr>
        <w:t>Based on CSW(AC) para 22</w:t>
      </w:r>
      <w:r w:rsidRPr="00A51835">
        <w:rPr>
          <w:rFonts w:ascii="Times New Roman" w:hAnsi="Times New Roman" w:cs="Times New Roman"/>
          <w:sz w:val="24"/>
          <w:szCs w:val="24"/>
          <w:lang w:val="en-GB"/>
        </w:rPr>
        <w:t>)</w:t>
      </w:r>
    </w:p>
    <w:p w14:paraId="563D37D6" w14:textId="77777777" w:rsidR="003A255D" w:rsidRPr="00A51835" w:rsidRDefault="003A255D" w:rsidP="00735DBE">
      <w:pPr>
        <w:pStyle w:val="ListParagraph"/>
        <w:rPr>
          <w:rFonts w:ascii="Times New Roman" w:hAnsi="Times New Roman" w:cs="Times New Roman"/>
          <w:sz w:val="24"/>
          <w:szCs w:val="24"/>
          <w:lang w:val="en-GB"/>
        </w:rPr>
      </w:pPr>
    </w:p>
    <w:p w14:paraId="0593F51F" w14:textId="77777777" w:rsidR="003A255D" w:rsidRPr="00A51835" w:rsidRDefault="00F1628D"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 xml:space="preserve">The Commission calls upon the United Nations system, and especially UN-Women and the International Labour Organization within their respective mandates, to support the implementation of the present Agreed Conclusions and of the gender-responsive implementation of the 2030 Agenda.  It calls upon UN-Women to continue to play a central role in promoting gender equality and the empowerment of women and girls and in supporting Member States, upon their request, in coordinating the United Nations system and in mobilizing civil society, the private sector and other relevant stakeholders, at all levels, in support of the full, effective and accelerated implementation of the Beijing Declaration and Platform for Action and the 2030 Agenda. </w:t>
      </w:r>
      <w:r w:rsidRPr="00A51835">
        <w:rPr>
          <w:rFonts w:ascii="Times New Roman" w:hAnsi="Times New Roman" w:cs="Times New Roman"/>
          <w:b/>
          <w:bCs/>
          <w:sz w:val="24"/>
          <w:szCs w:val="24"/>
          <w:lang w:val="en-GB"/>
        </w:rPr>
        <w:t>(Based on E/CN.6/2017/3, para 48</w:t>
      </w:r>
      <w:r w:rsidR="00CB5E64" w:rsidRPr="00A51835">
        <w:rPr>
          <w:rFonts w:ascii="Times New Roman" w:hAnsi="Times New Roman" w:cs="Times New Roman"/>
          <w:b/>
          <w:bCs/>
          <w:sz w:val="24"/>
          <w:szCs w:val="24"/>
          <w:lang w:val="en-GB"/>
        </w:rPr>
        <w:t>,</w:t>
      </w:r>
      <w:r w:rsidRPr="00A51835">
        <w:rPr>
          <w:rFonts w:ascii="Times New Roman" w:hAnsi="Times New Roman" w:cs="Times New Roman"/>
          <w:b/>
          <w:bCs/>
          <w:sz w:val="24"/>
          <w:szCs w:val="24"/>
          <w:lang w:val="en-GB"/>
        </w:rPr>
        <w:t xml:space="preserve"> and CSW60 AC, para 28) </w:t>
      </w:r>
    </w:p>
    <w:p w14:paraId="182F5AB7" w14:textId="77777777" w:rsidR="003A255D" w:rsidRPr="00A51835" w:rsidRDefault="003A255D" w:rsidP="00735DBE">
      <w:pPr>
        <w:pStyle w:val="ListParagraph"/>
        <w:rPr>
          <w:rFonts w:ascii="Times New Roman" w:hAnsi="Times New Roman" w:cs="Times New Roman"/>
          <w:sz w:val="24"/>
          <w:szCs w:val="24"/>
          <w:lang w:val="en-GB"/>
        </w:rPr>
      </w:pPr>
    </w:p>
    <w:p w14:paraId="6BB7D7A6" w14:textId="3DD9013D" w:rsidR="00F1628D" w:rsidRPr="00A51835" w:rsidRDefault="00F1628D" w:rsidP="00735DBE">
      <w:pPr>
        <w:pStyle w:val="ListParagraph"/>
        <w:numPr>
          <w:ilvl w:val="0"/>
          <w:numId w:val="3"/>
        </w:numPr>
        <w:spacing w:line="240" w:lineRule="auto"/>
        <w:jc w:val="both"/>
        <w:rPr>
          <w:rFonts w:ascii="Times New Roman" w:hAnsi="Times New Roman" w:cs="Times New Roman"/>
          <w:sz w:val="24"/>
          <w:szCs w:val="24"/>
          <w:lang w:val="en-GB"/>
        </w:rPr>
      </w:pPr>
      <w:r w:rsidRPr="00A51835">
        <w:rPr>
          <w:rFonts w:ascii="Times New Roman" w:hAnsi="Times New Roman" w:cs="Times New Roman"/>
          <w:sz w:val="24"/>
          <w:szCs w:val="24"/>
          <w:lang w:val="en-GB"/>
        </w:rPr>
        <w:t>The Commission calls on all stakeholders to make extraordinary, strong and unrelenting efforts and investments</w:t>
      </w:r>
      <w:r w:rsidR="00F759C9">
        <w:rPr>
          <w:rFonts w:ascii="Times New Roman" w:hAnsi="Times New Roman" w:cs="Times New Roman"/>
          <w:sz w:val="24"/>
          <w:szCs w:val="24"/>
          <w:lang w:val="en-GB"/>
        </w:rPr>
        <w:t xml:space="preserve">, </w:t>
      </w:r>
      <w:r w:rsidR="00F759C9" w:rsidRPr="00380011">
        <w:rPr>
          <w:rFonts w:ascii="Times New Roman" w:hAnsi="Times New Roman" w:cs="Times New Roman"/>
          <w:sz w:val="24"/>
          <w:szCs w:val="24"/>
          <w:highlight w:val="yellow"/>
          <w:lang w:val="en-GB"/>
        </w:rPr>
        <w:t>including the use of gender budgeting tools</w:t>
      </w:r>
      <w:r w:rsidRPr="00A51835">
        <w:rPr>
          <w:rFonts w:ascii="Times New Roman" w:hAnsi="Times New Roman" w:cs="Times New Roman"/>
          <w:sz w:val="24"/>
          <w:szCs w:val="24"/>
          <w:lang w:val="en-GB"/>
        </w:rPr>
        <w:t xml:space="preserve"> and take special measures to accelerate the realization of, and make measurable progress on women’s economic empowerment, their right to </w:t>
      </w:r>
      <w:r w:rsidR="00F759C9" w:rsidRPr="00380011">
        <w:rPr>
          <w:rFonts w:ascii="Times New Roman" w:hAnsi="Times New Roman" w:cs="Times New Roman"/>
          <w:sz w:val="24"/>
          <w:szCs w:val="24"/>
          <w:highlight w:val="yellow"/>
          <w:lang w:val="en-GB"/>
        </w:rPr>
        <w:t>quality</w:t>
      </w:r>
      <w:r w:rsidR="00F759C9">
        <w:rPr>
          <w:rFonts w:ascii="Times New Roman" w:hAnsi="Times New Roman" w:cs="Times New Roman"/>
          <w:sz w:val="24"/>
          <w:szCs w:val="24"/>
          <w:lang w:val="en-GB"/>
        </w:rPr>
        <w:t xml:space="preserve"> </w:t>
      </w:r>
      <w:r w:rsidRPr="00A51835">
        <w:rPr>
          <w:rFonts w:ascii="Times New Roman" w:hAnsi="Times New Roman" w:cs="Times New Roman"/>
          <w:sz w:val="24"/>
          <w:szCs w:val="24"/>
          <w:lang w:val="en-GB"/>
        </w:rPr>
        <w:t xml:space="preserve">work and their rights at work and to full and productive employment by 2020 as a milestone on the way to  the gender-responsive  realization of the 2030 Agenda for Sustainable Development and to mark the twenty-fifth anniversary of the Fourth World Conference on Women.  </w:t>
      </w:r>
    </w:p>
    <w:p w14:paraId="06D8EBDA" w14:textId="77777777" w:rsidR="00723C46" w:rsidRPr="00A51835" w:rsidRDefault="00B66694" w:rsidP="00735DBE">
      <w:pPr>
        <w:spacing w:line="240" w:lineRule="auto"/>
        <w:rPr>
          <w:rFonts w:ascii="Times New Roman" w:hAnsi="Times New Roman" w:cs="Times New Roman"/>
          <w:sz w:val="24"/>
          <w:szCs w:val="24"/>
          <w:lang w:val="en-GB"/>
        </w:rPr>
      </w:pPr>
    </w:p>
    <w:sectPr w:rsidR="00723C46" w:rsidRPr="00A5183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7595" w14:textId="77777777" w:rsidR="00944796" w:rsidRDefault="00944796" w:rsidP="009E43B0">
      <w:pPr>
        <w:spacing w:after="0" w:line="240" w:lineRule="auto"/>
      </w:pPr>
      <w:r>
        <w:separator/>
      </w:r>
    </w:p>
  </w:endnote>
  <w:endnote w:type="continuationSeparator" w:id="0">
    <w:p w14:paraId="2E802FB3" w14:textId="77777777" w:rsidR="00944796" w:rsidRDefault="00944796" w:rsidP="009E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9E42" w14:textId="77777777" w:rsidR="001E0472" w:rsidRDefault="001E0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45359"/>
      <w:docPartObj>
        <w:docPartGallery w:val="Page Numbers (Bottom of Page)"/>
        <w:docPartUnique/>
      </w:docPartObj>
    </w:sdtPr>
    <w:sdtEndPr>
      <w:rPr>
        <w:noProof/>
      </w:rPr>
    </w:sdtEndPr>
    <w:sdtContent>
      <w:p w14:paraId="6A816BC8" w14:textId="3A31D2B3" w:rsidR="009E43B0" w:rsidRDefault="009E43B0">
        <w:pPr>
          <w:pStyle w:val="Footer"/>
          <w:jc w:val="right"/>
        </w:pPr>
        <w:r>
          <w:fldChar w:fldCharType="begin"/>
        </w:r>
        <w:r>
          <w:instrText xml:space="preserve"> PAGE   \* MERGEFORMAT </w:instrText>
        </w:r>
        <w:r>
          <w:fldChar w:fldCharType="separate"/>
        </w:r>
        <w:r w:rsidR="00B66694">
          <w:rPr>
            <w:noProof/>
          </w:rPr>
          <w:t>8</w:t>
        </w:r>
        <w:r>
          <w:rPr>
            <w:noProof/>
          </w:rPr>
          <w:fldChar w:fldCharType="end"/>
        </w:r>
      </w:p>
    </w:sdtContent>
  </w:sdt>
  <w:p w14:paraId="0210B565" w14:textId="77777777" w:rsidR="009E43B0" w:rsidRDefault="009E4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87DE" w14:textId="77777777" w:rsidR="001E0472" w:rsidRDefault="001E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153A5" w14:textId="77777777" w:rsidR="00944796" w:rsidRDefault="00944796" w:rsidP="009E43B0">
      <w:pPr>
        <w:spacing w:after="0" w:line="240" w:lineRule="auto"/>
      </w:pPr>
      <w:r>
        <w:separator/>
      </w:r>
    </w:p>
  </w:footnote>
  <w:footnote w:type="continuationSeparator" w:id="0">
    <w:p w14:paraId="20B75788" w14:textId="77777777" w:rsidR="00944796" w:rsidRDefault="00944796" w:rsidP="009E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69B1" w14:textId="77777777" w:rsidR="001E0472" w:rsidRDefault="001E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D3F1A" w14:textId="77777777" w:rsidR="005A6C07" w:rsidRPr="00965703" w:rsidRDefault="00965703" w:rsidP="00965703">
    <w:pPr>
      <w:pStyle w:val="Header"/>
      <w:jc w:val="right"/>
      <w:rPr>
        <w:i/>
      </w:rPr>
    </w:pPr>
    <w:r w:rsidRPr="00965703">
      <w:rPr>
        <w:i/>
      </w:rPr>
      <w:t xml:space="preserve">Text presented by the </w:t>
    </w:r>
    <w:r w:rsidR="001E0472">
      <w:rPr>
        <w:i/>
      </w:rPr>
      <w:t xml:space="preserve">CSW 61 </w:t>
    </w:r>
    <w:r w:rsidRPr="00965703">
      <w:rPr>
        <w:i/>
      </w:rPr>
      <w:t>Bureau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2EE9" w14:textId="77777777" w:rsidR="001E0472" w:rsidRDefault="001E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7AB"/>
    <w:multiLevelType w:val="hybridMultilevel"/>
    <w:tmpl w:val="C67E798C"/>
    <w:lvl w:ilvl="0" w:tplc="09CA05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44A40"/>
    <w:multiLevelType w:val="hybridMultilevel"/>
    <w:tmpl w:val="9DD8D2CA"/>
    <w:lvl w:ilvl="0" w:tplc="BEC05E7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2062EF"/>
    <w:multiLevelType w:val="hybridMultilevel"/>
    <w:tmpl w:val="F8322E22"/>
    <w:lvl w:ilvl="0" w:tplc="2B3E539C">
      <w:start w:val="1"/>
      <w:numFmt w:val="lowerLetter"/>
      <w:lvlText w:val="(%1)"/>
      <w:lvlJc w:val="left"/>
      <w:pPr>
        <w:ind w:left="1440" w:hanging="108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6D0D5BD3"/>
    <w:multiLevelType w:val="hybridMultilevel"/>
    <w:tmpl w:val="BBD8EE9A"/>
    <w:lvl w:ilvl="0" w:tplc="BEC05E76">
      <w:start w:val="1"/>
      <w:numFmt w:val="decimal"/>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8D"/>
    <w:rsid w:val="00020E55"/>
    <w:rsid w:val="00051FBA"/>
    <w:rsid w:val="0006710A"/>
    <w:rsid w:val="00085EC8"/>
    <w:rsid w:val="00097E11"/>
    <w:rsid w:val="000A48DD"/>
    <w:rsid w:val="000C7DA3"/>
    <w:rsid w:val="000E7D95"/>
    <w:rsid w:val="000F22EA"/>
    <w:rsid w:val="000F5F96"/>
    <w:rsid w:val="00116B0F"/>
    <w:rsid w:val="00143737"/>
    <w:rsid w:val="00163AC4"/>
    <w:rsid w:val="001820D8"/>
    <w:rsid w:val="001B459E"/>
    <w:rsid w:val="001E0472"/>
    <w:rsid w:val="00201AB6"/>
    <w:rsid w:val="00267CC0"/>
    <w:rsid w:val="002C207F"/>
    <w:rsid w:val="002D5D1C"/>
    <w:rsid w:val="002E12B0"/>
    <w:rsid w:val="0032281F"/>
    <w:rsid w:val="003268E5"/>
    <w:rsid w:val="00380011"/>
    <w:rsid w:val="00390288"/>
    <w:rsid w:val="003A255D"/>
    <w:rsid w:val="003B0200"/>
    <w:rsid w:val="003D47AE"/>
    <w:rsid w:val="004030AC"/>
    <w:rsid w:val="004233AB"/>
    <w:rsid w:val="00440609"/>
    <w:rsid w:val="00462159"/>
    <w:rsid w:val="004656BC"/>
    <w:rsid w:val="00487128"/>
    <w:rsid w:val="00493D41"/>
    <w:rsid w:val="004E1200"/>
    <w:rsid w:val="00540271"/>
    <w:rsid w:val="0056153C"/>
    <w:rsid w:val="005A31C0"/>
    <w:rsid w:val="005A6C07"/>
    <w:rsid w:val="005D3752"/>
    <w:rsid w:val="005E0090"/>
    <w:rsid w:val="005E1FBC"/>
    <w:rsid w:val="005E36A5"/>
    <w:rsid w:val="00607FC6"/>
    <w:rsid w:val="006341CD"/>
    <w:rsid w:val="006A0874"/>
    <w:rsid w:val="007202D5"/>
    <w:rsid w:val="0072229A"/>
    <w:rsid w:val="007243C1"/>
    <w:rsid w:val="00735DBE"/>
    <w:rsid w:val="0079598C"/>
    <w:rsid w:val="007B298C"/>
    <w:rsid w:val="007D4A3E"/>
    <w:rsid w:val="007F378B"/>
    <w:rsid w:val="00802A7C"/>
    <w:rsid w:val="008A6E73"/>
    <w:rsid w:val="008C4A17"/>
    <w:rsid w:val="009309EE"/>
    <w:rsid w:val="00944796"/>
    <w:rsid w:val="00945548"/>
    <w:rsid w:val="009460DB"/>
    <w:rsid w:val="00965703"/>
    <w:rsid w:val="009808FF"/>
    <w:rsid w:val="009A5655"/>
    <w:rsid w:val="009C1DC4"/>
    <w:rsid w:val="009E43B0"/>
    <w:rsid w:val="00A51835"/>
    <w:rsid w:val="00A66141"/>
    <w:rsid w:val="00A66A18"/>
    <w:rsid w:val="00AC0BE1"/>
    <w:rsid w:val="00B524D3"/>
    <w:rsid w:val="00B66694"/>
    <w:rsid w:val="00B70121"/>
    <w:rsid w:val="00B977DF"/>
    <w:rsid w:val="00BA2B03"/>
    <w:rsid w:val="00C06FD2"/>
    <w:rsid w:val="00C125B1"/>
    <w:rsid w:val="00C47F49"/>
    <w:rsid w:val="00CA3FCC"/>
    <w:rsid w:val="00CB1594"/>
    <w:rsid w:val="00CB5E64"/>
    <w:rsid w:val="00D13723"/>
    <w:rsid w:val="00DB30C9"/>
    <w:rsid w:val="00DF0215"/>
    <w:rsid w:val="00E20DD7"/>
    <w:rsid w:val="00E430DA"/>
    <w:rsid w:val="00E730A6"/>
    <w:rsid w:val="00E874F0"/>
    <w:rsid w:val="00EC3305"/>
    <w:rsid w:val="00EE0065"/>
    <w:rsid w:val="00EE6E09"/>
    <w:rsid w:val="00F02BA5"/>
    <w:rsid w:val="00F1628D"/>
    <w:rsid w:val="00F759C9"/>
    <w:rsid w:val="00F9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F577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28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References Char,Dot pt Char,F5 List Paragraph Char,List Paragraph Char Char Char Char,Indicator Text Char,Numbered Para 1 Char,Bullet 1 Char,Bullet Points Char,List Paragraph2 Char,MAIN CONTENT Char,Normal numbered Char,3 Char"/>
    <w:basedOn w:val="DefaultParagraphFont"/>
    <w:link w:val="ListParagraph"/>
    <w:uiPriority w:val="34"/>
    <w:locked/>
    <w:rsid w:val="00F1628D"/>
  </w:style>
  <w:style w:type="paragraph" w:styleId="ListParagraph">
    <w:name w:val="List Paragraph"/>
    <w:aliases w:val="References,Dot pt,F5 List Paragraph,List Paragraph Char Char Char,Indicator Text,Numbered Para 1,Bullet 1,Bullet Points,List Paragraph2,MAIN CONTENT,Normal numbered,List Paragraph1,Colorful List - Accent 11,Issue Action POC,3,Bullet Style"/>
    <w:basedOn w:val="Normal"/>
    <w:link w:val="ListParagraphChar"/>
    <w:uiPriority w:val="34"/>
    <w:qFormat/>
    <w:rsid w:val="00F1628D"/>
    <w:pPr>
      <w:ind w:left="720"/>
      <w:contextualSpacing/>
    </w:pPr>
    <w:rPr>
      <w:rFonts w:asciiTheme="minorHAnsi" w:hAnsiTheme="minorHAnsi" w:cstheme="minorBidi"/>
    </w:rPr>
  </w:style>
  <w:style w:type="paragraph" w:styleId="Header">
    <w:name w:val="header"/>
    <w:basedOn w:val="Normal"/>
    <w:link w:val="HeaderChar"/>
    <w:uiPriority w:val="99"/>
    <w:unhideWhenUsed/>
    <w:rsid w:val="009E4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3B0"/>
    <w:rPr>
      <w:rFonts w:ascii="Calibri" w:hAnsi="Calibri" w:cs="Calibri"/>
    </w:rPr>
  </w:style>
  <w:style w:type="paragraph" w:styleId="Footer">
    <w:name w:val="footer"/>
    <w:basedOn w:val="Normal"/>
    <w:link w:val="FooterChar"/>
    <w:uiPriority w:val="99"/>
    <w:unhideWhenUsed/>
    <w:rsid w:val="009E4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3B0"/>
    <w:rPr>
      <w:rFonts w:ascii="Calibri" w:hAnsi="Calibri" w:cs="Calibri"/>
    </w:rPr>
  </w:style>
  <w:style w:type="paragraph" w:styleId="BalloonText">
    <w:name w:val="Balloon Text"/>
    <w:basedOn w:val="Normal"/>
    <w:link w:val="BalloonTextChar"/>
    <w:uiPriority w:val="99"/>
    <w:semiHidden/>
    <w:unhideWhenUsed/>
    <w:rsid w:val="00945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48"/>
    <w:rPr>
      <w:rFonts w:ascii="Segoe UI" w:hAnsi="Segoe UI" w:cs="Segoe UI"/>
      <w:sz w:val="18"/>
      <w:szCs w:val="18"/>
    </w:rPr>
  </w:style>
  <w:style w:type="character" w:styleId="Hyperlink">
    <w:name w:val="Hyperlink"/>
    <w:basedOn w:val="DefaultParagraphFont"/>
    <w:uiPriority w:val="99"/>
    <w:unhideWhenUsed/>
    <w:rsid w:val="00735DBE"/>
    <w:rPr>
      <w:color w:val="0000FF"/>
      <w:u w:val="single"/>
    </w:rPr>
  </w:style>
  <w:style w:type="character" w:styleId="Strong">
    <w:name w:val="Strong"/>
    <w:basedOn w:val="DefaultParagraphFont"/>
    <w:uiPriority w:val="22"/>
    <w:qFormat/>
    <w:rsid w:val="00735DBE"/>
    <w:rPr>
      <w:b/>
      <w:bCs/>
    </w:rPr>
  </w:style>
  <w:style w:type="character" w:styleId="Emphasis">
    <w:name w:val="Emphasis"/>
    <w:basedOn w:val="DefaultParagraphFont"/>
    <w:uiPriority w:val="20"/>
    <w:qFormat/>
    <w:rsid w:val="000A48DD"/>
    <w:rPr>
      <w:i/>
      <w:iCs/>
    </w:rPr>
  </w:style>
  <w:style w:type="character" w:customStyle="1" w:styleId="contenttext">
    <w:name w:val="contenttext"/>
    <w:basedOn w:val="DefaultParagraphFont"/>
    <w:rsid w:val="003268E5"/>
  </w:style>
  <w:style w:type="character" w:styleId="CommentReference">
    <w:name w:val="annotation reference"/>
    <w:basedOn w:val="DefaultParagraphFont"/>
    <w:uiPriority w:val="99"/>
    <w:semiHidden/>
    <w:unhideWhenUsed/>
    <w:rsid w:val="00EE6E09"/>
    <w:rPr>
      <w:sz w:val="16"/>
      <w:szCs w:val="16"/>
    </w:rPr>
  </w:style>
  <w:style w:type="paragraph" w:styleId="CommentText">
    <w:name w:val="annotation text"/>
    <w:basedOn w:val="Normal"/>
    <w:link w:val="CommentTextChar"/>
    <w:uiPriority w:val="99"/>
    <w:semiHidden/>
    <w:unhideWhenUsed/>
    <w:rsid w:val="00EE6E09"/>
    <w:pPr>
      <w:spacing w:line="240" w:lineRule="auto"/>
    </w:pPr>
    <w:rPr>
      <w:sz w:val="20"/>
      <w:szCs w:val="20"/>
    </w:rPr>
  </w:style>
  <w:style w:type="character" w:customStyle="1" w:styleId="CommentTextChar">
    <w:name w:val="Comment Text Char"/>
    <w:basedOn w:val="DefaultParagraphFont"/>
    <w:link w:val="CommentText"/>
    <w:uiPriority w:val="99"/>
    <w:semiHidden/>
    <w:rsid w:val="00EE6E0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6E09"/>
    <w:rPr>
      <w:b/>
      <w:bCs/>
    </w:rPr>
  </w:style>
  <w:style w:type="character" w:customStyle="1" w:styleId="CommentSubjectChar">
    <w:name w:val="Comment Subject Char"/>
    <w:basedOn w:val="CommentTextChar"/>
    <w:link w:val="CommentSubject"/>
    <w:uiPriority w:val="99"/>
    <w:semiHidden/>
    <w:rsid w:val="00EE6E0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48563">
      <w:bodyDiv w:val="1"/>
      <w:marLeft w:val="0"/>
      <w:marRight w:val="0"/>
      <w:marTop w:val="0"/>
      <w:marBottom w:val="0"/>
      <w:divBdr>
        <w:top w:val="none" w:sz="0" w:space="0" w:color="auto"/>
        <w:left w:val="none" w:sz="0" w:space="0" w:color="auto"/>
        <w:bottom w:val="none" w:sz="0" w:space="0" w:color="auto"/>
        <w:right w:val="none" w:sz="0" w:space="0" w:color="auto"/>
      </w:divBdr>
      <w:divsChild>
        <w:div w:id="716776471">
          <w:marLeft w:val="0"/>
          <w:marRight w:val="0"/>
          <w:marTop w:val="0"/>
          <w:marBottom w:val="0"/>
          <w:divBdr>
            <w:top w:val="none" w:sz="0" w:space="0" w:color="auto"/>
            <w:left w:val="none" w:sz="0" w:space="0" w:color="auto"/>
            <w:bottom w:val="none" w:sz="0" w:space="0" w:color="auto"/>
            <w:right w:val="none" w:sz="0" w:space="0" w:color="auto"/>
          </w:divBdr>
        </w:div>
      </w:divsChild>
    </w:div>
    <w:div w:id="683753337">
      <w:bodyDiv w:val="1"/>
      <w:marLeft w:val="0"/>
      <w:marRight w:val="0"/>
      <w:marTop w:val="0"/>
      <w:marBottom w:val="0"/>
      <w:divBdr>
        <w:top w:val="none" w:sz="0" w:space="0" w:color="auto"/>
        <w:left w:val="none" w:sz="0" w:space="0" w:color="auto"/>
        <w:bottom w:val="none" w:sz="0" w:space="0" w:color="auto"/>
        <w:right w:val="none" w:sz="0" w:space="0" w:color="auto"/>
      </w:divBdr>
      <w:divsChild>
        <w:div w:id="1867911567">
          <w:marLeft w:val="0"/>
          <w:marRight w:val="0"/>
          <w:marTop w:val="0"/>
          <w:marBottom w:val="0"/>
          <w:divBdr>
            <w:top w:val="none" w:sz="0" w:space="0" w:color="auto"/>
            <w:left w:val="none" w:sz="0" w:space="0" w:color="auto"/>
            <w:bottom w:val="none" w:sz="0" w:space="0" w:color="auto"/>
            <w:right w:val="none" w:sz="0" w:space="0" w:color="auto"/>
          </w:divBdr>
        </w:div>
      </w:divsChild>
    </w:div>
    <w:div w:id="14865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RES/70/1&amp;Lan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n.org/womenwatch/daw/beijing/platform/economy.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lo.org/gender/Events/WCMS_519760/lang--de/index.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3676</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2017-02-14T16:16:00Z</dcterms:created>
  <dcterms:modified xsi:type="dcterms:W3CDTF">2017-02-15T10:42:00Z</dcterms:modified>
</cp:coreProperties>
</file>